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5D" w:rsidRDefault="00916CCC" w:rsidP="00370681">
      <w:pPr>
        <w:rPr>
          <w:b/>
        </w:rPr>
      </w:pPr>
      <w:bookmarkStart w:id="0" w:name="_GoBack"/>
      <w:r>
        <w:rPr>
          <w:b/>
        </w:rPr>
        <w:t>Session 3 Workshop Outputs</w:t>
      </w:r>
    </w:p>
    <w:p w:rsidR="00916CCC" w:rsidRPr="00215108" w:rsidRDefault="00916CCC" w:rsidP="00916CCC">
      <w:pPr>
        <w:shd w:val="clear" w:color="auto" w:fill="D9D9D9" w:themeFill="background1" w:themeFillShade="D9"/>
        <w:rPr>
          <w:b/>
        </w:rPr>
      </w:pPr>
      <w:r>
        <w:rPr>
          <w:b/>
        </w:rPr>
        <w:t>Africa</w:t>
      </w:r>
      <w:r w:rsidR="00CB1C8D">
        <w:rPr>
          <w:b/>
        </w:rPr>
        <w:t xml:space="preserve"> (ROPPA)</w:t>
      </w:r>
    </w:p>
    <w:p w:rsidR="00916CCC" w:rsidRPr="00916CCC" w:rsidRDefault="00916CCC" w:rsidP="00916CCC">
      <w:pPr>
        <w:rPr>
          <w:b/>
        </w:rPr>
      </w:pPr>
      <w:r w:rsidRPr="00916CCC">
        <w:rPr>
          <w:b/>
        </w:rPr>
        <w:t>Strategies and Activities</w:t>
      </w:r>
    </w:p>
    <w:p w:rsidR="00916CCC" w:rsidRDefault="00916CCC" w:rsidP="00916CCC">
      <w:pPr>
        <w:pStyle w:val="ListParagraph"/>
        <w:numPr>
          <w:ilvl w:val="0"/>
          <w:numId w:val="3"/>
        </w:numPr>
      </w:pPr>
      <w:r>
        <w:t>Linkage</w:t>
      </w:r>
    </w:p>
    <w:p w:rsidR="00916CCC" w:rsidRDefault="00916CCC" w:rsidP="00916CCC">
      <w:pPr>
        <w:pStyle w:val="ListParagraph"/>
        <w:numPr>
          <w:ilvl w:val="1"/>
          <w:numId w:val="3"/>
        </w:numPr>
      </w:pPr>
      <w:r>
        <w:t>Identify what we have and the gaps</w:t>
      </w:r>
    </w:p>
    <w:p w:rsidR="00916CCC" w:rsidRDefault="00916CCC" w:rsidP="00916CCC">
      <w:pPr>
        <w:pStyle w:val="ListParagraph"/>
        <w:numPr>
          <w:ilvl w:val="1"/>
          <w:numId w:val="3"/>
        </w:numPr>
      </w:pPr>
      <w:r>
        <w:t>Government programs</w:t>
      </w:r>
    </w:p>
    <w:p w:rsidR="00916CCC" w:rsidRDefault="00916CCC" w:rsidP="00916CCC">
      <w:pPr>
        <w:pStyle w:val="ListParagraph"/>
        <w:numPr>
          <w:ilvl w:val="1"/>
          <w:numId w:val="3"/>
        </w:numPr>
      </w:pPr>
      <w:r>
        <w:t>Disseminate information – proactively seek info</w:t>
      </w:r>
    </w:p>
    <w:p w:rsidR="00916CCC" w:rsidRDefault="00916CCC" w:rsidP="00916CCC">
      <w:pPr>
        <w:pStyle w:val="ListParagraph"/>
        <w:numPr>
          <w:ilvl w:val="1"/>
          <w:numId w:val="3"/>
        </w:numPr>
      </w:pPr>
      <w:r>
        <w:t>Advocacy</w:t>
      </w:r>
    </w:p>
    <w:p w:rsidR="00916CCC" w:rsidRDefault="00916CCC" w:rsidP="00916CCC">
      <w:pPr>
        <w:pStyle w:val="ListParagraph"/>
        <w:numPr>
          <w:ilvl w:val="0"/>
          <w:numId w:val="3"/>
        </w:numPr>
      </w:pPr>
      <w:r>
        <w:t>Capacity building/learning</w:t>
      </w:r>
    </w:p>
    <w:p w:rsidR="00916CCC" w:rsidRDefault="00916CCC" w:rsidP="00916CCC">
      <w:pPr>
        <w:pStyle w:val="ListParagraph"/>
        <w:numPr>
          <w:ilvl w:val="1"/>
          <w:numId w:val="3"/>
        </w:numPr>
      </w:pPr>
      <w:r>
        <w:t xml:space="preserve">Orientation on government on what </w:t>
      </w:r>
      <w:r w:rsidR="00CB1C8D">
        <w:t xml:space="preserve">we </w:t>
      </w:r>
      <w:r>
        <w:t>do</w:t>
      </w:r>
    </w:p>
    <w:p w:rsidR="00916CCC" w:rsidRDefault="00916CCC" w:rsidP="00916CCC">
      <w:pPr>
        <w:pStyle w:val="ListParagraph"/>
        <w:numPr>
          <w:ilvl w:val="1"/>
          <w:numId w:val="3"/>
        </w:numPr>
      </w:pPr>
      <w:r>
        <w:t>Fund raising</w:t>
      </w:r>
    </w:p>
    <w:p w:rsidR="00916CCC" w:rsidRDefault="00916CCC" w:rsidP="00916CCC">
      <w:pPr>
        <w:pStyle w:val="ListParagraph"/>
        <w:numPr>
          <w:ilvl w:val="1"/>
          <w:numId w:val="3"/>
        </w:numPr>
      </w:pPr>
      <w:r>
        <w:t>Improved services to members</w:t>
      </w:r>
    </w:p>
    <w:p w:rsidR="00916CCC" w:rsidRDefault="00916CCC" w:rsidP="00916CCC">
      <w:pPr>
        <w:pStyle w:val="ListParagraph"/>
        <w:numPr>
          <w:ilvl w:val="0"/>
          <w:numId w:val="3"/>
        </w:numPr>
      </w:pPr>
      <w:r>
        <w:t>Communication system</w:t>
      </w:r>
    </w:p>
    <w:p w:rsidR="00916CCC" w:rsidRDefault="00916CCC" w:rsidP="00916CCC">
      <w:pPr>
        <w:pStyle w:val="ListParagraph"/>
        <w:numPr>
          <w:ilvl w:val="1"/>
          <w:numId w:val="3"/>
        </w:numPr>
      </w:pPr>
      <w:r>
        <w:t xml:space="preserve">National level platform – FO </w:t>
      </w:r>
    </w:p>
    <w:p w:rsidR="00916CCC" w:rsidRDefault="00916CCC" w:rsidP="00916CCC">
      <w:pPr>
        <w:pStyle w:val="ListParagraph"/>
        <w:numPr>
          <w:ilvl w:val="1"/>
          <w:numId w:val="3"/>
        </w:numPr>
      </w:pPr>
      <w:r>
        <w:t>Regional level platform – ROPPA</w:t>
      </w:r>
    </w:p>
    <w:p w:rsidR="00916CCC" w:rsidRDefault="00916CCC" w:rsidP="00916CCC">
      <w:pPr>
        <w:pStyle w:val="ListParagraph"/>
        <w:numPr>
          <w:ilvl w:val="1"/>
          <w:numId w:val="3"/>
        </w:numPr>
      </w:pPr>
      <w:r>
        <w:t>+KM</w:t>
      </w:r>
    </w:p>
    <w:p w:rsidR="00916CCC" w:rsidRDefault="00916CCC" w:rsidP="00916CCC">
      <w:pPr>
        <w:pStyle w:val="ListParagraph"/>
        <w:numPr>
          <w:ilvl w:val="0"/>
          <w:numId w:val="3"/>
        </w:numPr>
      </w:pPr>
      <w:r>
        <w:t xml:space="preserve">Partnership with CSOs </w:t>
      </w:r>
    </w:p>
    <w:p w:rsidR="00916CCC" w:rsidRDefault="00916CCC" w:rsidP="00916CCC">
      <w:pPr>
        <w:pStyle w:val="ListParagraph"/>
        <w:numPr>
          <w:ilvl w:val="1"/>
          <w:numId w:val="3"/>
        </w:numPr>
      </w:pPr>
      <w:r>
        <w:t>Roles</w:t>
      </w:r>
    </w:p>
    <w:p w:rsidR="00916CCC" w:rsidRDefault="00916CCC" w:rsidP="00916CCC">
      <w:pPr>
        <w:pStyle w:val="ListParagraph"/>
        <w:numPr>
          <w:ilvl w:val="1"/>
          <w:numId w:val="3"/>
        </w:numPr>
      </w:pPr>
      <w:r>
        <w:t>Sustain CSO platforms processes and more</w:t>
      </w:r>
    </w:p>
    <w:p w:rsidR="00916CCC" w:rsidRDefault="00916CCC" w:rsidP="00916CCC">
      <w:pPr>
        <w:pStyle w:val="ListParagraph"/>
        <w:numPr>
          <w:ilvl w:val="1"/>
          <w:numId w:val="3"/>
        </w:numPr>
      </w:pPr>
      <w:r>
        <w:t>Consolidating beyond GAFSP</w:t>
      </w:r>
    </w:p>
    <w:p w:rsidR="00916CCC" w:rsidRDefault="00916CCC" w:rsidP="00916CCC">
      <w:pPr>
        <w:pStyle w:val="ListParagraph"/>
        <w:numPr>
          <w:ilvl w:val="0"/>
          <w:numId w:val="3"/>
        </w:numPr>
      </w:pPr>
      <w:r>
        <w:t>Assertive interaction with government</w:t>
      </w:r>
    </w:p>
    <w:p w:rsidR="00916CCC" w:rsidRDefault="00916CCC" w:rsidP="00916CCC">
      <w:pPr>
        <w:pStyle w:val="ListParagraph"/>
        <w:numPr>
          <w:ilvl w:val="1"/>
          <w:numId w:val="3"/>
        </w:numPr>
      </w:pPr>
      <w:r>
        <w:t>Follow through</w:t>
      </w:r>
    </w:p>
    <w:p w:rsidR="00916CCC" w:rsidRDefault="00916CCC" w:rsidP="00916CCC">
      <w:pPr>
        <w:pStyle w:val="ListParagraph"/>
        <w:numPr>
          <w:ilvl w:val="1"/>
          <w:numId w:val="3"/>
        </w:numPr>
      </w:pPr>
      <w:r>
        <w:t>Attend meetings</w:t>
      </w:r>
    </w:p>
    <w:p w:rsidR="00916CCC" w:rsidRDefault="00916CCC" w:rsidP="00916CCC">
      <w:pPr>
        <w:pStyle w:val="ListParagraph"/>
        <w:numPr>
          <w:ilvl w:val="1"/>
          <w:numId w:val="3"/>
        </w:numPr>
      </w:pPr>
      <w:r>
        <w:t>Lobby for the creation of thematic sector working group at national level</w:t>
      </w:r>
    </w:p>
    <w:p w:rsidR="00916CCC" w:rsidRDefault="00916CCC" w:rsidP="00916CCC">
      <w:pPr>
        <w:pStyle w:val="ListParagraph"/>
        <w:numPr>
          <w:ilvl w:val="0"/>
          <w:numId w:val="3"/>
        </w:numPr>
      </w:pPr>
      <w:r>
        <w:t>Accountability</w:t>
      </w:r>
      <w:r w:rsidR="00CB1C8D">
        <w:t xml:space="preserve"> </w:t>
      </w:r>
    </w:p>
    <w:p w:rsidR="00916CCC" w:rsidRDefault="00916CCC" w:rsidP="00916CCC">
      <w:pPr>
        <w:pStyle w:val="ListParagraph"/>
        <w:numPr>
          <w:ilvl w:val="1"/>
          <w:numId w:val="3"/>
        </w:numPr>
      </w:pPr>
      <w:r>
        <w:t>Credibility</w:t>
      </w:r>
    </w:p>
    <w:p w:rsidR="00916CCC" w:rsidRPr="00916CCC" w:rsidRDefault="00916CCC" w:rsidP="00916CCC">
      <w:pPr>
        <w:rPr>
          <w:b/>
        </w:rPr>
      </w:pPr>
      <w:r w:rsidRPr="00916CCC">
        <w:rPr>
          <w:b/>
        </w:rPr>
        <w:t>Support Needed</w:t>
      </w:r>
    </w:p>
    <w:p w:rsidR="00916CCC" w:rsidRDefault="00916CCC" w:rsidP="00916CCC">
      <w:pPr>
        <w:pStyle w:val="ListParagraph"/>
        <w:numPr>
          <w:ilvl w:val="0"/>
          <w:numId w:val="6"/>
        </w:numPr>
      </w:pPr>
      <w:r>
        <w:t>EU Program: Supporting Policy Dialogue (SFOAP</w:t>
      </w:r>
      <w:r w:rsidR="00E3461E">
        <w:t xml:space="preserve"> in Africa</w:t>
      </w:r>
      <w:r>
        <w:t>)</w:t>
      </w:r>
      <w:r w:rsidR="000E5C84">
        <w:t xml:space="preserve"> – equivalent to the MTCP in Asia</w:t>
      </w:r>
    </w:p>
    <w:p w:rsidR="00916CCC" w:rsidRDefault="00916CCC" w:rsidP="00916CCC">
      <w:pPr>
        <w:pStyle w:val="ListParagraph"/>
        <w:numPr>
          <w:ilvl w:val="1"/>
          <w:numId w:val="6"/>
        </w:numPr>
      </w:pPr>
      <w:r>
        <w:t>Capacity building fund  (15M in 43 countries)</w:t>
      </w:r>
    </w:p>
    <w:p w:rsidR="00916CCC" w:rsidRDefault="00CB1C8D" w:rsidP="00916CCC">
      <w:pPr>
        <w:pStyle w:val="ListParagraph"/>
        <w:numPr>
          <w:ilvl w:val="1"/>
          <w:numId w:val="6"/>
        </w:numPr>
      </w:pPr>
      <w:r>
        <w:t>Partner</w:t>
      </w:r>
      <w:r w:rsidR="00916CCC">
        <w:t xml:space="preserve">ship with </w:t>
      </w:r>
      <w:proofErr w:type="spellStart"/>
      <w:r w:rsidR="00916CCC">
        <w:t>agri</w:t>
      </w:r>
      <w:proofErr w:type="spellEnd"/>
      <w:r w:rsidR="00916CCC">
        <w:t>-agencies (process)</w:t>
      </w:r>
    </w:p>
    <w:p w:rsidR="00916CCC" w:rsidRDefault="00916CCC" w:rsidP="00916CCC">
      <w:pPr>
        <w:pStyle w:val="ListParagraph"/>
        <w:numPr>
          <w:ilvl w:val="0"/>
          <w:numId w:val="6"/>
        </w:numPr>
      </w:pPr>
      <w:r>
        <w:t>Capacity building</w:t>
      </w:r>
    </w:p>
    <w:p w:rsidR="00916CCC" w:rsidRDefault="00916CCC" w:rsidP="00916CCC">
      <w:pPr>
        <w:pStyle w:val="ListParagraph"/>
        <w:numPr>
          <w:ilvl w:val="1"/>
          <w:numId w:val="6"/>
        </w:numPr>
      </w:pPr>
      <w:r>
        <w:t>Platform</w:t>
      </w:r>
    </w:p>
    <w:p w:rsidR="00916CCC" w:rsidRDefault="00916CCC" w:rsidP="00916CCC">
      <w:pPr>
        <w:pStyle w:val="ListParagraph"/>
        <w:numPr>
          <w:ilvl w:val="1"/>
          <w:numId w:val="6"/>
        </w:numPr>
      </w:pPr>
      <w:r>
        <w:t xml:space="preserve">FO member </w:t>
      </w:r>
    </w:p>
    <w:p w:rsidR="00916CCC" w:rsidRDefault="00916CCC" w:rsidP="00916CCC">
      <w:pPr>
        <w:pStyle w:val="ListParagraph"/>
        <w:numPr>
          <w:ilvl w:val="0"/>
          <w:numId w:val="6"/>
        </w:numPr>
      </w:pPr>
      <w:r>
        <w:t xml:space="preserve">Sustain gains and needed support </w:t>
      </w:r>
    </w:p>
    <w:p w:rsidR="00916CCC" w:rsidRDefault="00916CCC" w:rsidP="00916CCC">
      <w:pPr>
        <w:pStyle w:val="ListParagraph"/>
        <w:numPr>
          <w:ilvl w:val="1"/>
          <w:numId w:val="6"/>
        </w:numPr>
      </w:pPr>
      <w:r>
        <w:t>Various partners</w:t>
      </w:r>
    </w:p>
    <w:p w:rsidR="000E5C84" w:rsidRDefault="000E5C84" w:rsidP="000E5C84">
      <w:pPr>
        <w:pStyle w:val="ListParagraph"/>
        <w:numPr>
          <w:ilvl w:val="0"/>
          <w:numId w:val="6"/>
        </w:numPr>
      </w:pPr>
      <w:r>
        <w:t>Rights awareness</w:t>
      </w:r>
    </w:p>
    <w:p w:rsidR="000E5C84" w:rsidRDefault="000E5C84" w:rsidP="000E5C84">
      <w:pPr>
        <w:pStyle w:val="ListParagraph"/>
        <w:numPr>
          <w:ilvl w:val="1"/>
          <w:numId w:val="6"/>
        </w:numPr>
      </w:pPr>
      <w:r>
        <w:t>Organizing of FOs</w:t>
      </w:r>
    </w:p>
    <w:p w:rsidR="006800B6" w:rsidRDefault="006800B6" w:rsidP="006800B6">
      <w:pPr>
        <w:shd w:val="clear" w:color="auto" w:fill="D9D9D9" w:themeFill="background1" w:themeFillShade="D9"/>
        <w:rPr>
          <w:b/>
        </w:rPr>
      </w:pPr>
      <w:r>
        <w:rPr>
          <w:b/>
        </w:rPr>
        <w:t>Nepal</w:t>
      </w:r>
    </w:p>
    <w:p w:rsidR="006800B6" w:rsidRPr="006800B6" w:rsidRDefault="006800B6" w:rsidP="006800B6">
      <w:pPr>
        <w:pStyle w:val="ListParagraph"/>
        <w:numPr>
          <w:ilvl w:val="0"/>
          <w:numId w:val="14"/>
        </w:numPr>
      </w:pPr>
      <w:r w:rsidRPr="006800B6">
        <w:lastRenderedPageBreak/>
        <w:t>Strengthen linkages, understanding and effectiveness/ Resource Generation</w:t>
      </w:r>
    </w:p>
    <w:p w:rsidR="006800B6" w:rsidRPr="006800B6" w:rsidRDefault="006800B6" w:rsidP="006800B6">
      <w:pPr>
        <w:pStyle w:val="ListParagraph"/>
        <w:numPr>
          <w:ilvl w:val="1"/>
          <w:numId w:val="14"/>
        </w:numPr>
      </w:pPr>
      <w:r w:rsidRPr="006800B6">
        <w:t>Continue dialogue among FOs  and CSOs</w:t>
      </w:r>
    </w:p>
    <w:p w:rsidR="00DA211F" w:rsidRPr="006800B6" w:rsidRDefault="00FD2F02" w:rsidP="006800B6">
      <w:pPr>
        <w:pStyle w:val="ListParagraph"/>
        <w:numPr>
          <w:ilvl w:val="1"/>
          <w:numId w:val="14"/>
        </w:numPr>
      </w:pPr>
      <w:r w:rsidRPr="006800B6">
        <w:t xml:space="preserve">Continue constructive dialogue with </w:t>
      </w:r>
      <w:proofErr w:type="spellStart"/>
      <w:r w:rsidRPr="006800B6">
        <w:t>govt</w:t>
      </w:r>
      <w:proofErr w:type="spellEnd"/>
      <w:r w:rsidRPr="006800B6">
        <w:t>, donor</w:t>
      </w:r>
    </w:p>
    <w:p w:rsidR="00DA211F" w:rsidRPr="006800B6" w:rsidRDefault="00FD2F02" w:rsidP="006800B6">
      <w:pPr>
        <w:pStyle w:val="ListParagraph"/>
        <w:numPr>
          <w:ilvl w:val="1"/>
          <w:numId w:val="14"/>
        </w:numPr>
      </w:pPr>
      <w:r w:rsidRPr="006800B6">
        <w:t xml:space="preserve">Strengthen Linkages with GAFSP process thru' AFA, </w:t>
      </w:r>
      <w:proofErr w:type="spellStart"/>
      <w:r w:rsidRPr="006800B6">
        <w:t>AgriCORD</w:t>
      </w:r>
      <w:proofErr w:type="spellEnd"/>
      <w:r w:rsidRPr="006800B6">
        <w:t xml:space="preserve">, </w:t>
      </w:r>
      <w:proofErr w:type="spellStart"/>
      <w:r w:rsidRPr="006800B6">
        <w:t>AsiaDHRRA</w:t>
      </w:r>
      <w:proofErr w:type="spellEnd"/>
      <w:r w:rsidRPr="006800B6">
        <w:t xml:space="preserve">, </w:t>
      </w:r>
      <w:proofErr w:type="spellStart"/>
      <w:r w:rsidRPr="006800B6">
        <w:t>etc</w:t>
      </w:r>
      <w:proofErr w:type="spellEnd"/>
      <w:r w:rsidRPr="006800B6">
        <w:tab/>
      </w:r>
    </w:p>
    <w:p w:rsidR="00DA211F" w:rsidRPr="006800B6" w:rsidRDefault="00FD2F02" w:rsidP="006800B6">
      <w:pPr>
        <w:pStyle w:val="ListParagraph"/>
        <w:numPr>
          <w:ilvl w:val="1"/>
          <w:numId w:val="14"/>
        </w:numPr>
      </w:pPr>
      <w:r w:rsidRPr="006800B6">
        <w:t>Mutual fund raising</w:t>
      </w:r>
    </w:p>
    <w:p w:rsidR="006800B6" w:rsidRPr="006800B6" w:rsidRDefault="006800B6" w:rsidP="006800B6">
      <w:pPr>
        <w:pStyle w:val="ListParagraph"/>
        <w:numPr>
          <w:ilvl w:val="0"/>
          <w:numId w:val="14"/>
        </w:numPr>
      </w:pPr>
      <w:r w:rsidRPr="006800B6">
        <w:t xml:space="preserve">Assertive interactions with </w:t>
      </w:r>
      <w:r w:rsidR="002D65CA">
        <w:t xml:space="preserve">government and </w:t>
      </w:r>
      <w:r w:rsidRPr="006800B6">
        <w:t>stakeholder</w:t>
      </w:r>
      <w:r w:rsidR="002D65CA">
        <w:t>s</w:t>
      </w:r>
      <w:r w:rsidRPr="006800B6">
        <w:t xml:space="preserve"> at </w:t>
      </w:r>
      <w:r w:rsidR="002D65CA">
        <w:t>l</w:t>
      </w:r>
      <w:r w:rsidRPr="006800B6">
        <w:t>ocal to national level</w:t>
      </w:r>
    </w:p>
    <w:p w:rsidR="00DA211F" w:rsidRPr="006800B6" w:rsidRDefault="00FD2F02" w:rsidP="006800B6">
      <w:pPr>
        <w:pStyle w:val="ListParagraph"/>
        <w:numPr>
          <w:ilvl w:val="1"/>
          <w:numId w:val="14"/>
        </w:numPr>
      </w:pPr>
      <w:r w:rsidRPr="006800B6">
        <w:t xml:space="preserve">Strong at strategic designing with clearly defined roles </w:t>
      </w:r>
    </w:p>
    <w:p w:rsidR="006800B6" w:rsidRPr="006800B6" w:rsidRDefault="006800B6" w:rsidP="006800B6">
      <w:pPr>
        <w:pStyle w:val="ListParagraph"/>
        <w:numPr>
          <w:ilvl w:val="0"/>
          <w:numId w:val="14"/>
        </w:numPr>
      </w:pPr>
      <w:r w:rsidRPr="006800B6">
        <w:t>Use GAFSP lessons as spring board  for involvement in all major program processes of agriculture and livelihood</w:t>
      </w:r>
    </w:p>
    <w:p w:rsidR="006800B6" w:rsidRPr="006800B6" w:rsidRDefault="006800B6" w:rsidP="006800B6">
      <w:pPr>
        <w:pStyle w:val="ListParagraph"/>
        <w:numPr>
          <w:ilvl w:val="1"/>
          <w:numId w:val="14"/>
        </w:numPr>
      </w:pPr>
      <w:r w:rsidRPr="006800B6">
        <w:t xml:space="preserve">Influence Min of </w:t>
      </w:r>
      <w:proofErr w:type="spellStart"/>
      <w:r w:rsidRPr="006800B6">
        <w:t>Agri</w:t>
      </w:r>
      <w:proofErr w:type="spellEnd"/>
      <w:r w:rsidRPr="006800B6">
        <w:t xml:space="preserve"> to have Farmer Desk</w:t>
      </w:r>
    </w:p>
    <w:p w:rsidR="00DA211F" w:rsidRPr="006800B6" w:rsidRDefault="00FD2F02" w:rsidP="006800B6">
      <w:pPr>
        <w:pStyle w:val="ListParagraph"/>
        <w:numPr>
          <w:ilvl w:val="1"/>
          <w:numId w:val="14"/>
        </w:numPr>
      </w:pPr>
      <w:r w:rsidRPr="006800B6">
        <w:t>Build Capacity of FOs  &amp; related CSOs</w:t>
      </w:r>
    </w:p>
    <w:p w:rsidR="00DA211F" w:rsidRPr="006800B6" w:rsidRDefault="00FD2F02" w:rsidP="006800B6">
      <w:pPr>
        <w:pStyle w:val="ListParagraph"/>
        <w:numPr>
          <w:ilvl w:val="1"/>
          <w:numId w:val="14"/>
        </w:numPr>
      </w:pPr>
      <w:r w:rsidRPr="006800B6">
        <w:t>Increase link with country level donors</w:t>
      </w:r>
    </w:p>
    <w:p w:rsidR="006800B6" w:rsidRPr="006800B6" w:rsidRDefault="006800B6" w:rsidP="00370681">
      <w:pPr>
        <w:pStyle w:val="ListParagraph"/>
        <w:numPr>
          <w:ilvl w:val="0"/>
          <w:numId w:val="14"/>
        </w:numPr>
      </w:pPr>
      <w:r w:rsidRPr="006800B6">
        <w:t xml:space="preserve">Communication &amp; Knowledge Management </w:t>
      </w:r>
    </w:p>
    <w:p w:rsidR="006800B6" w:rsidRDefault="006800B6" w:rsidP="006800B6">
      <w:pPr>
        <w:pStyle w:val="ListParagraph"/>
        <w:numPr>
          <w:ilvl w:val="1"/>
          <w:numId w:val="14"/>
        </w:numPr>
      </w:pPr>
      <w:r w:rsidRPr="006800B6">
        <w:t xml:space="preserve">Networking &amp; partnership across  &amp; vertical </w:t>
      </w:r>
    </w:p>
    <w:p w:rsidR="00381FAA" w:rsidRPr="00381FAA" w:rsidRDefault="00381FAA" w:rsidP="00381FAA">
      <w:pPr>
        <w:shd w:val="clear" w:color="auto" w:fill="D9D9D9" w:themeFill="background1" w:themeFillShade="D9"/>
        <w:rPr>
          <w:b/>
        </w:rPr>
      </w:pPr>
      <w:r>
        <w:rPr>
          <w:b/>
        </w:rPr>
        <w:t>Mongolia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55E40" w:rsidRPr="00555E40" w:rsidTr="00555E40">
        <w:tc>
          <w:tcPr>
            <w:tcW w:w="4788" w:type="dxa"/>
          </w:tcPr>
          <w:p w:rsidR="00555E40" w:rsidRPr="00555E40" w:rsidRDefault="00555E40" w:rsidP="00555E40">
            <w:pPr>
              <w:rPr>
                <w:b/>
              </w:rPr>
            </w:pPr>
            <w:r w:rsidRPr="00555E40">
              <w:rPr>
                <w:b/>
              </w:rPr>
              <w:t>The gaps</w:t>
            </w:r>
          </w:p>
        </w:tc>
        <w:tc>
          <w:tcPr>
            <w:tcW w:w="4788" w:type="dxa"/>
          </w:tcPr>
          <w:p w:rsidR="00555E40" w:rsidRPr="00555E40" w:rsidRDefault="00555E40" w:rsidP="00381FAA">
            <w:pPr>
              <w:rPr>
                <w:b/>
              </w:rPr>
            </w:pPr>
            <w:r w:rsidRPr="00555E40">
              <w:rPr>
                <w:b/>
              </w:rPr>
              <w:t>The strategies</w:t>
            </w:r>
          </w:p>
        </w:tc>
      </w:tr>
      <w:tr w:rsidR="00555E40" w:rsidTr="00555E40">
        <w:tc>
          <w:tcPr>
            <w:tcW w:w="4788" w:type="dxa"/>
          </w:tcPr>
          <w:p w:rsidR="00555E40" w:rsidRDefault="00555E40" w:rsidP="00555E40">
            <w:pPr>
              <w:pStyle w:val="ListParagraph"/>
              <w:numPr>
                <w:ilvl w:val="0"/>
                <w:numId w:val="22"/>
              </w:numPr>
            </w:pPr>
            <w:r>
              <w:t>Lack of information dissemination from government</w:t>
            </w:r>
          </w:p>
          <w:p w:rsidR="00A14EC4" w:rsidRDefault="00A14EC4" w:rsidP="00A14EC4"/>
          <w:p w:rsidR="00A14EC4" w:rsidRDefault="00A14EC4" w:rsidP="00A14EC4"/>
          <w:p w:rsidR="00555E40" w:rsidRDefault="00A14EC4" w:rsidP="00F46CA6">
            <w:pPr>
              <w:pStyle w:val="ListParagraph"/>
              <w:numPr>
                <w:ilvl w:val="0"/>
                <w:numId w:val="22"/>
              </w:numPr>
            </w:pPr>
            <w:r>
              <w:t>Lack of consultation</w:t>
            </w:r>
          </w:p>
          <w:p w:rsidR="00F46CA6" w:rsidRDefault="00F46CA6" w:rsidP="00F46CA6"/>
          <w:p w:rsidR="00F46CA6" w:rsidRDefault="00F46CA6" w:rsidP="00F46CA6"/>
          <w:p w:rsidR="00F46CA6" w:rsidRDefault="00F46CA6" w:rsidP="00F46CA6"/>
          <w:p w:rsidR="00F46CA6" w:rsidRDefault="00F46CA6" w:rsidP="00F46CA6"/>
          <w:p w:rsidR="00F46CA6" w:rsidRDefault="00F46CA6" w:rsidP="00F46CA6"/>
          <w:p w:rsidR="00555E40" w:rsidRDefault="00F46CA6" w:rsidP="00EA2743">
            <w:pPr>
              <w:pStyle w:val="ListParagraph"/>
              <w:numPr>
                <w:ilvl w:val="0"/>
                <w:numId w:val="22"/>
              </w:numPr>
            </w:pPr>
            <w:r>
              <w:t>Lack of capacity of the FOs/herders</w:t>
            </w:r>
          </w:p>
        </w:tc>
        <w:tc>
          <w:tcPr>
            <w:tcW w:w="4788" w:type="dxa"/>
          </w:tcPr>
          <w:p w:rsidR="00555E40" w:rsidRDefault="00555E40" w:rsidP="00F46CA6">
            <w:pPr>
              <w:pStyle w:val="ListParagraph"/>
              <w:numPr>
                <w:ilvl w:val="0"/>
                <w:numId w:val="23"/>
              </w:numPr>
            </w:pPr>
            <w:r>
              <w:t>CSOs in Mongolia to proactively seek information from the government</w:t>
            </w:r>
          </w:p>
          <w:p w:rsidR="00555E40" w:rsidRDefault="00555E40" w:rsidP="00F46CA6">
            <w:pPr>
              <w:pStyle w:val="ListParagraph"/>
              <w:numPr>
                <w:ilvl w:val="0"/>
                <w:numId w:val="23"/>
              </w:numPr>
            </w:pPr>
            <w:r>
              <w:t>To participate in various government meetings/invite themselves</w:t>
            </w:r>
          </w:p>
          <w:p w:rsidR="00A14EC4" w:rsidRDefault="00A14EC4" w:rsidP="00F46CA6">
            <w:pPr>
              <w:pStyle w:val="ListParagraph"/>
              <w:numPr>
                <w:ilvl w:val="0"/>
                <w:numId w:val="23"/>
              </w:numPr>
            </w:pPr>
            <w:r>
              <w:t>Lobby for the creation of a national project steering committee with thematic sectors</w:t>
            </w:r>
          </w:p>
          <w:p w:rsidR="00F46CA6" w:rsidRDefault="00F46CA6" w:rsidP="00F46CA6">
            <w:pPr>
              <w:pStyle w:val="ListParagraph"/>
              <w:numPr>
                <w:ilvl w:val="0"/>
                <w:numId w:val="23"/>
              </w:numPr>
            </w:pPr>
            <w:r>
              <w:t>CSOs should be established or sustained</w:t>
            </w:r>
          </w:p>
          <w:p w:rsidR="00F46CA6" w:rsidRDefault="00F46CA6" w:rsidP="00F46CA6">
            <w:pPr>
              <w:pStyle w:val="ListParagraph"/>
              <w:numPr>
                <w:ilvl w:val="0"/>
                <w:numId w:val="23"/>
              </w:numPr>
            </w:pPr>
            <w:r>
              <w:t>CSO platform should participate in the international and regional bodies like AFA (e.g. NAMAC can apply as member of AFA)</w:t>
            </w:r>
          </w:p>
          <w:p w:rsidR="00F46CA6" w:rsidRDefault="00F46CA6" w:rsidP="00F46CA6">
            <w:pPr>
              <w:pStyle w:val="ListParagraph"/>
              <w:numPr>
                <w:ilvl w:val="0"/>
                <w:numId w:val="23"/>
              </w:numPr>
            </w:pPr>
            <w:r>
              <w:t xml:space="preserve">for national CSOs core group to </w:t>
            </w:r>
            <w:proofErr w:type="spellStart"/>
            <w:r>
              <w:t>dev</w:t>
            </w:r>
            <w:proofErr w:type="spellEnd"/>
            <w:r>
              <w:t xml:space="preserve"> program to strengthen and build capacity (e.g. NAMAC cooperatives at provincial and municipal levels)</w:t>
            </w:r>
          </w:p>
          <w:p w:rsidR="00F46CA6" w:rsidRDefault="00F46CA6" w:rsidP="00381FAA">
            <w:pPr>
              <w:pStyle w:val="ListParagraph"/>
              <w:numPr>
                <w:ilvl w:val="0"/>
                <w:numId w:val="23"/>
              </w:numPr>
            </w:pPr>
            <w:r>
              <w:t>for CSOs to improve its delivery of services</w:t>
            </w:r>
          </w:p>
        </w:tc>
      </w:tr>
    </w:tbl>
    <w:p w:rsidR="00EA2743" w:rsidRPr="00EA2743" w:rsidRDefault="00EA2743" w:rsidP="00381FAA">
      <w:pPr>
        <w:rPr>
          <w:b/>
        </w:rPr>
      </w:pPr>
      <w:r w:rsidRPr="00EA2743">
        <w:rPr>
          <w:b/>
        </w:rPr>
        <w:t>Support needed</w:t>
      </w:r>
    </w:p>
    <w:p w:rsidR="00EA2743" w:rsidRDefault="00EA2743" w:rsidP="00EA2743">
      <w:pPr>
        <w:pStyle w:val="ListParagraph"/>
        <w:numPr>
          <w:ilvl w:val="0"/>
          <w:numId w:val="24"/>
        </w:numPr>
      </w:pPr>
      <w:r>
        <w:t>Capacity building of CSO focal groups</w:t>
      </w:r>
    </w:p>
    <w:p w:rsidR="00EA2743" w:rsidRDefault="00EA2743" w:rsidP="00EA2743">
      <w:pPr>
        <w:pStyle w:val="ListParagraph"/>
        <w:numPr>
          <w:ilvl w:val="0"/>
          <w:numId w:val="24"/>
        </w:numPr>
      </w:pPr>
      <w:r>
        <w:t>Capacity building of FOs</w:t>
      </w:r>
    </w:p>
    <w:p w:rsidR="00EA2743" w:rsidRDefault="00EA2743" w:rsidP="00EA2743">
      <w:pPr>
        <w:pStyle w:val="ListParagraph"/>
        <w:numPr>
          <w:ilvl w:val="0"/>
          <w:numId w:val="24"/>
        </w:numPr>
      </w:pPr>
      <w:r>
        <w:t>Financial and technical assistance to sustain gains</w:t>
      </w:r>
    </w:p>
    <w:p w:rsidR="00FD2F02" w:rsidRDefault="00FD2F02" w:rsidP="00685981">
      <w:pPr>
        <w:shd w:val="clear" w:color="auto" w:fill="D9D9D9" w:themeFill="background1" w:themeFillShade="D9"/>
        <w:rPr>
          <w:b/>
        </w:rPr>
      </w:pPr>
      <w:r w:rsidRPr="00FD2F02">
        <w:rPr>
          <w:b/>
        </w:rPr>
        <w:t>Bangladesh</w:t>
      </w:r>
    </w:p>
    <w:p w:rsidR="00FD2F02" w:rsidRPr="006800B6" w:rsidRDefault="00FD2F02" w:rsidP="00FD2F02">
      <w:pPr>
        <w:rPr>
          <w:b/>
          <w:bCs/>
        </w:rPr>
      </w:pPr>
      <w:r>
        <w:rPr>
          <w:b/>
          <w:bCs/>
        </w:rPr>
        <w:t>S</w:t>
      </w:r>
      <w:r w:rsidRPr="006800B6">
        <w:rPr>
          <w:b/>
          <w:bCs/>
        </w:rPr>
        <w:t>trategies and activities</w:t>
      </w:r>
    </w:p>
    <w:p w:rsidR="00DA211F" w:rsidRPr="00FD2F02" w:rsidRDefault="00FD2F02" w:rsidP="00FD2F02">
      <w:pPr>
        <w:numPr>
          <w:ilvl w:val="0"/>
          <w:numId w:val="18"/>
        </w:numPr>
      </w:pPr>
      <w:r w:rsidRPr="00FD2F02">
        <w:rPr>
          <w:bCs/>
        </w:rPr>
        <w:t xml:space="preserve">Strengthening </w:t>
      </w:r>
      <w:proofErr w:type="spellStart"/>
      <w:r w:rsidRPr="00FD2F02">
        <w:rPr>
          <w:bCs/>
        </w:rPr>
        <w:t>Kendrio</w:t>
      </w:r>
      <w:proofErr w:type="spellEnd"/>
      <w:r w:rsidRPr="00FD2F02">
        <w:rPr>
          <w:bCs/>
        </w:rPr>
        <w:t xml:space="preserve"> </w:t>
      </w:r>
      <w:proofErr w:type="spellStart"/>
      <w:r w:rsidRPr="00FD2F02">
        <w:rPr>
          <w:bCs/>
        </w:rPr>
        <w:t>Krishok</w:t>
      </w:r>
      <w:proofErr w:type="spellEnd"/>
      <w:r w:rsidRPr="00FD2F02">
        <w:rPr>
          <w:bCs/>
        </w:rPr>
        <w:t xml:space="preserve"> </w:t>
      </w:r>
      <w:proofErr w:type="spellStart"/>
      <w:r w:rsidRPr="00FD2F02">
        <w:rPr>
          <w:bCs/>
        </w:rPr>
        <w:t>Moitree</w:t>
      </w:r>
      <w:proofErr w:type="spellEnd"/>
      <w:r w:rsidRPr="00FD2F02">
        <w:rPr>
          <w:bCs/>
        </w:rPr>
        <w:t xml:space="preserve"> (KKM) for Enhancing Solidarity among Farmer Associations in Bangladesh</w:t>
      </w:r>
    </w:p>
    <w:p w:rsidR="00DA211F" w:rsidRPr="00FD2F02" w:rsidRDefault="00FD2F02" w:rsidP="00FD2F02">
      <w:pPr>
        <w:numPr>
          <w:ilvl w:val="0"/>
          <w:numId w:val="18"/>
        </w:numPr>
      </w:pPr>
      <w:r w:rsidRPr="00FD2F02">
        <w:rPr>
          <w:bCs/>
        </w:rPr>
        <w:lastRenderedPageBreak/>
        <w:t>At least two years close observation and follow-up of the formation of farmers’ association at district level</w:t>
      </w:r>
    </w:p>
    <w:p w:rsidR="00DA211F" w:rsidRPr="00FD2F02" w:rsidRDefault="00FD2F02" w:rsidP="00FD2F02">
      <w:pPr>
        <w:numPr>
          <w:ilvl w:val="0"/>
          <w:numId w:val="18"/>
        </w:numPr>
      </w:pPr>
      <w:r w:rsidRPr="00FD2F02">
        <w:rPr>
          <w:bCs/>
        </w:rPr>
        <w:t>Experience sharing among the national and district level stakeholders</w:t>
      </w:r>
    </w:p>
    <w:p w:rsidR="00DA211F" w:rsidRPr="00FD2F02" w:rsidRDefault="00FD2F02" w:rsidP="00FD2F02">
      <w:pPr>
        <w:numPr>
          <w:ilvl w:val="0"/>
          <w:numId w:val="18"/>
        </w:numPr>
      </w:pPr>
      <w:r w:rsidRPr="00FD2F02">
        <w:rPr>
          <w:bCs/>
        </w:rPr>
        <w:t xml:space="preserve">Exchange visit for the neighboring regions for best practice sharing with an </w:t>
      </w:r>
      <w:proofErr w:type="gramStart"/>
      <w:r w:rsidRPr="00FD2F02">
        <w:rPr>
          <w:bCs/>
        </w:rPr>
        <w:t>aim  of</w:t>
      </w:r>
      <w:proofErr w:type="gramEnd"/>
      <w:r w:rsidRPr="00FD2F02">
        <w:rPr>
          <w:bCs/>
        </w:rPr>
        <w:t xml:space="preserve"> model replication for greater platform.</w:t>
      </w:r>
    </w:p>
    <w:p w:rsidR="00FD2F02" w:rsidRPr="00FD2F02" w:rsidRDefault="00FD2F02" w:rsidP="00FD2F02">
      <w:pPr>
        <w:rPr>
          <w:b/>
        </w:rPr>
      </w:pPr>
      <w:r w:rsidRPr="00FD2F02">
        <w:rPr>
          <w:b/>
          <w:bCs/>
        </w:rPr>
        <w:t>Follow up activities needed</w:t>
      </w:r>
    </w:p>
    <w:p w:rsidR="00DA211F" w:rsidRPr="00FD2F02" w:rsidRDefault="00FD2F02" w:rsidP="00FD2F02">
      <w:pPr>
        <w:numPr>
          <w:ilvl w:val="0"/>
          <w:numId w:val="19"/>
        </w:numPr>
      </w:pPr>
      <w:r w:rsidRPr="00FD2F02">
        <w:rPr>
          <w:lang w:val="en-PH"/>
        </w:rPr>
        <w:t>The regional platform has just initiated. Yet we need close monitoring for activation of the association.</w:t>
      </w:r>
    </w:p>
    <w:p w:rsidR="00DA211F" w:rsidRPr="00FD2F02" w:rsidRDefault="00FD2F02" w:rsidP="00FD2F02">
      <w:pPr>
        <w:numPr>
          <w:ilvl w:val="0"/>
          <w:numId w:val="19"/>
        </w:numPr>
      </w:pPr>
      <w:r w:rsidRPr="00FD2F02">
        <w:rPr>
          <w:lang w:val="en-PH"/>
        </w:rPr>
        <w:t>Regular guidance for committee formation in stairs and issue selection for periodic gathering.</w:t>
      </w:r>
    </w:p>
    <w:p w:rsidR="00DA211F" w:rsidRPr="00FD2F02" w:rsidRDefault="00FD2F02" w:rsidP="00FD2F02">
      <w:pPr>
        <w:numPr>
          <w:ilvl w:val="0"/>
          <w:numId w:val="19"/>
        </w:numPr>
      </w:pPr>
      <w:r w:rsidRPr="00FD2F02">
        <w:rPr>
          <w:lang w:val="en-PH"/>
        </w:rPr>
        <w:t>Capacity building for fund raising and campaigning/advocacy to ensure their rights.</w:t>
      </w:r>
    </w:p>
    <w:p w:rsidR="00DA211F" w:rsidRPr="00FD2F02" w:rsidRDefault="00FD2F02" w:rsidP="00FD2F02">
      <w:pPr>
        <w:numPr>
          <w:ilvl w:val="0"/>
          <w:numId w:val="19"/>
        </w:numPr>
      </w:pPr>
      <w:r w:rsidRPr="00FD2F02">
        <w:rPr>
          <w:lang w:val="en-PH"/>
        </w:rPr>
        <w:t xml:space="preserve">Initial financial support for the field organizers since skill sharing is needed at starting stage. </w:t>
      </w:r>
    </w:p>
    <w:p w:rsidR="00FD2F02" w:rsidRPr="00FD2F02" w:rsidRDefault="00FD2F02" w:rsidP="00FD2F02">
      <w:pPr>
        <w:rPr>
          <w:b/>
        </w:rPr>
      </w:pPr>
      <w:r w:rsidRPr="00FD2F02">
        <w:rPr>
          <w:b/>
        </w:rPr>
        <w:t>Support needed by FOs</w:t>
      </w:r>
    </w:p>
    <w:p w:rsidR="00DA211F" w:rsidRPr="00FD2F02" w:rsidRDefault="00FD2F02" w:rsidP="00FD2F02">
      <w:pPr>
        <w:numPr>
          <w:ilvl w:val="0"/>
          <w:numId w:val="20"/>
        </w:numPr>
      </w:pPr>
      <w:r w:rsidRPr="00FD2F02">
        <w:rPr>
          <w:lang w:val="en-PH"/>
        </w:rPr>
        <w:t>Initial monetary support for the skilled leaders/organizers to motivate the rest FOs members since the places are scattered.</w:t>
      </w:r>
    </w:p>
    <w:p w:rsidR="00DA211F" w:rsidRPr="00FD2F02" w:rsidRDefault="00FD2F02" w:rsidP="00FD2F02">
      <w:pPr>
        <w:numPr>
          <w:ilvl w:val="0"/>
          <w:numId w:val="20"/>
        </w:numPr>
      </w:pPr>
      <w:r w:rsidRPr="00FD2F02">
        <w:rPr>
          <w:lang w:val="en-PH"/>
        </w:rPr>
        <w:t xml:space="preserve">Rights awareness </w:t>
      </w:r>
    </w:p>
    <w:p w:rsidR="00DA211F" w:rsidRPr="00FD2F02" w:rsidRDefault="00FD2F02" w:rsidP="00FD2F02">
      <w:pPr>
        <w:numPr>
          <w:ilvl w:val="0"/>
          <w:numId w:val="20"/>
        </w:numPr>
      </w:pPr>
      <w:r w:rsidRPr="00FD2F02">
        <w:rPr>
          <w:lang w:val="en-PH"/>
        </w:rPr>
        <w:t>Capacity building on advocacy/campaign</w:t>
      </w:r>
    </w:p>
    <w:p w:rsidR="00DA211F" w:rsidRPr="00FD2F02" w:rsidRDefault="00FD2F02" w:rsidP="00FD2F02">
      <w:pPr>
        <w:numPr>
          <w:ilvl w:val="0"/>
          <w:numId w:val="20"/>
        </w:numPr>
      </w:pPr>
      <w:r w:rsidRPr="00FD2F02">
        <w:rPr>
          <w:lang w:val="en-PH"/>
        </w:rPr>
        <w:t xml:space="preserve">Facilitation for organizing and conducting consultation with different departments of government to access public resources, </w:t>
      </w:r>
    </w:p>
    <w:p w:rsidR="00FD2F02" w:rsidRPr="00FD2F02" w:rsidRDefault="00FD2F02" w:rsidP="00FD2F02">
      <w:pPr>
        <w:rPr>
          <w:b/>
        </w:rPr>
      </w:pPr>
      <w:r w:rsidRPr="00FD2F02">
        <w:rPr>
          <w:b/>
        </w:rPr>
        <w:t>Structures for management and cooperation</w:t>
      </w:r>
    </w:p>
    <w:p w:rsidR="00DA211F" w:rsidRPr="00FD2F02" w:rsidRDefault="00FD2F02" w:rsidP="00FD2F02">
      <w:pPr>
        <w:numPr>
          <w:ilvl w:val="0"/>
          <w:numId w:val="21"/>
        </w:numPr>
      </w:pPr>
      <w:r w:rsidRPr="00FD2F02">
        <w:rPr>
          <w:lang w:val="en-PH"/>
        </w:rPr>
        <w:t>Financial cooperation</w:t>
      </w:r>
    </w:p>
    <w:p w:rsidR="00DA211F" w:rsidRPr="00FD2F02" w:rsidRDefault="00FD2F02" w:rsidP="00FD2F02">
      <w:pPr>
        <w:numPr>
          <w:ilvl w:val="0"/>
          <w:numId w:val="21"/>
        </w:numPr>
      </w:pPr>
      <w:r w:rsidRPr="00FD2F02">
        <w:rPr>
          <w:lang w:val="en-PH"/>
        </w:rPr>
        <w:t>Best practice sharing</w:t>
      </w:r>
    </w:p>
    <w:p w:rsidR="00DA211F" w:rsidRPr="00FD2F02" w:rsidRDefault="00FD2F02" w:rsidP="00FD2F02">
      <w:pPr>
        <w:numPr>
          <w:ilvl w:val="0"/>
          <w:numId w:val="21"/>
        </w:numPr>
      </w:pPr>
      <w:r w:rsidRPr="00FD2F02">
        <w:rPr>
          <w:lang w:val="en-PH"/>
        </w:rPr>
        <w:t xml:space="preserve">Motivation or consultation with government for partnership with FOs in order to better delivery and wider reach of government services.  </w:t>
      </w:r>
    </w:p>
    <w:p w:rsidR="004B3A03" w:rsidRPr="006800B6" w:rsidRDefault="004B3A03" w:rsidP="006800B6">
      <w:pPr>
        <w:shd w:val="clear" w:color="auto" w:fill="D9D9D9" w:themeFill="background1" w:themeFillShade="D9"/>
        <w:rPr>
          <w:b/>
        </w:rPr>
      </w:pPr>
      <w:r w:rsidRPr="006800B6">
        <w:rPr>
          <w:b/>
        </w:rPr>
        <w:t>AFA</w:t>
      </w:r>
    </w:p>
    <w:p w:rsidR="006800B6" w:rsidRPr="006800B6" w:rsidRDefault="006800B6" w:rsidP="006800B6">
      <w:pPr>
        <w:rPr>
          <w:b/>
          <w:bCs/>
        </w:rPr>
      </w:pPr>
      <w:r>
        <w:rPr>
          <w:b/>
          <w:bCs/>
        </w:rPr>
        <w:t>S</w:t>
      </w:r>
      <w:r w:rsidRPr="006800B6">
        <w:rPr>
          <w:b/>
          <w:bCs/>
        </w:rPr>
        <w:t>trategies and activities</w:t>
      </w:r>
    </w:p>
    <w:p w:rsidR="00DA211F" w:rsidRPr="006800B6" w:rsidRDefault="00FD2F02" w:rsidP="006800B6">
      <w:pPr>
        <w:numPr>
          <w:ilvl w:val="0"/>
          <w:numId w:val="12"/>
        </w:numPr>
      </w:pPr>
      <w:r w:rsidRPr="006800B6">
        <w:t xml:space="preserve">Continuous monitoring of GAFSP implementation through the national FO/CSO platforms. </w:t>
      </w:r>
    </w:p>
    <w:p w:rsidR="00DA211F" w:rsidRDefault="00FD2F02" w:rsidP="006800B6">
      <w:pPr>
        <w:numPr>
          <w:ilvl w:val="0"/>
          <w:numId w:val="12"/>
        </w:numPr>
      </w:pPr>
      <w:r w:rsidRPr="006800B6">
        <w:t xml:space="preserve">Provide technical assistance and capacity building to FOs on the </w:t>
      </w:r>
      <w:proofErr w:type="spellStart"/>
      <w:r w:rsidRPr="006800B6">
        <w:t>ff</w:t>
      </w:r>
      <w:proofErr w:type="spellEnd"/>
      <w:r w:rsidRPr="006800B6">
        <w:t xml:space="preserve"> : networking, government policy processes and frameworks, constructive engagement/ policy advocacy including strategy </w:t>
      </w:r>
      <w:r w:rsidRPr="006800B6">
        <w:lastRenderedPageBreak/>
        <w:t xml:space="preserve">and tactics, organizational </w:t>
      </w:r>
      <w:proofErr w:type="spellStart"/>
      <w:r w:rsidRPr="006800B6">
        <w:t>mgt</w:t>
      </w:r>
      <w:proofErr w:type="spellEnd"/>
      <w:r w:rsidRPr="006800B6">
        <w:t>, fund management --- targeting local farmer groups who are members of national FOs</w:t>
      </w:r>
    </w:p>
    <w:p w:rsidR="00DA211F" w:rsidRPr="006800B6" w:rsidRDefault="00FD2F02" w:rsidP="006800B6">
      <w:pPr>
        <w:numPr>
          <w:ilvl w:val="0"/>
          <w:numId w:val="12"/>
        </w:numPr>
      </w:pPr>
      <w:r w:rsidRPr="006800B6">
        <w:t>Continue uploading and downloading info</w:t>
      </w:r>
    </w:p>
    <w:p w:rsidR="00DA211F" w:rsidRPr="006800B6" w:rsidRDefault="00FD2F02" w:rsidP="006800B6">
      <w:pPr>
        <w:numPr>
          <w:ilvl w:val="0"/>
          <w:numId w:val="12"/>
        </w:numPr>
      </w:pPr>
      <w:r w:rsidRPr="006800B6">
        <w:t xml:space="preserve">Knowledge </w:t>
      </w:r>
      <w:proofErr w:type="spellStart"/>
      <w:r w:rsidRPr="006800B6">
        <w:t>Mgt</w:t>
      </w:r>
      <w:proofErr w:type="spellEnd"/>
      <w:r w:rsidRPr="006800B6">
        <w:t>: documentation of experiences, convening of learning exchanges, making knowledge products (videos, case studies, issue papers, primers, modules)</w:t>
      </w:r>
    </w:p>
    <w:p w:rsidR="00DA211F" w:rsidRPr="006800B6" w:rsidRDefault="00FD2F02" w:rsidP="006800B6">
      <w:pPr>
        <w:numPr>
          <w:ilvl w:val="0"/>
          <w:numId w:val="12"/>
        </w:numPr>
      </w:pPr>
      <w:r w:rsidRPr="006800B6">
        <w:t>New area for engagement : private sector window of GAFSP : representation in d-m, downloading and uploading of info, capacity building of FOs, especially cooperatives</w:t>
      </w:r>
    </w:p>
    <w:p w:rsidR="006800B6" w:rsidRPr="006800B6" w:rsidRDefault="006800B6" w:rsidP="006800B6">
      <w:pPr>
        <w:rPr>
          <w:b/>
        </w:rPr>
      </w:pPr>
      <w:r w:rsidRPr="006800B6">
        <w:rPr>
          <w:b/>
        </w:rPr>
        <w:t>Support needed</w:t>
      </w:r>
    </w:p>
    <w:p w:rsidR="00DA211F" w:rsidRPr="006800B6" w:rsidRDefault="00FD2F02" w:rsidP="006800B6">
      <w:pPr>
        <w:numPr>
          <w:ilvl w:val="0"/>
          <w:numId w:val="13"/>
        </w:numPr>
      </w:pPr>
      <w:r w:rsidRPr="006800B6">
        <w:t xml:space="preserve">From </w:t>
      </w:r>
      <w:proofErr w:type="spellStart"/>
      <w:r w:rsidRPr="006800B6">
        <w:t>Fos</w:t>
      </w:r>
      <w:proofErr w:type="spellEnd"/>
      <w:r w:rsidRPr="006800B6">
        <w:t xml:space="preserve"> : regular communication and sharing of info, strategizing sessions</w:t>
      </w:r>
    </w:p>
    <w:p w:rsidR="00DA211F" w:rsidRPr="006800B6" w:rsidRDefault="00FD2F02" w:rsidP="006800B6">
      <w:pPr>
        <w:numPr>
          <w:ilvl w:val="0"/>
          <w:numId w:val="13"/>
        </w:numPr>
      </w:pPr>
      <w:r w:rsidRPr="006800B6">
        <w:t xml:space="preserve">From </w:t>
      </w:r>
      <w:proofErr w:type="spellStart"/>
      <w:r w:rsidRPr="006800B6">
        <w:t>Agricord</w:t>
      </w:r>
      <w:proofErr w:type="spellEnd"/>
      <w:r w:rsidRPr="006800B6">
        <w:t xml:space="preserve">: funding </w:t>
      </w:r>
      <w:proofErr w:type="spellStart"/>
      <w:r w:rsidRPr="006800B6">
        <w:t>esp</w:t>
      </w:r>
      <w:proofErr w:type="spellEnd"/>
      <w:r w:rsidRPr="006800B6">
        <w:t xml:space="preserve"> for regionally coordinated, nationally implemented projects, linking N-S, S-S, joint advocacy with regional and international bodies (ASEAN, SAARC)</w:t>
      </w:r>
    </w:p>
    <w:p w:rsidR="00DA211F" w:rsidRPr="006800B6" w:rsidRDefault="00FD2F02" w:rsidP="006800B6">
      <w:pPr>
        <w:numPr>
          <w:ilvl w:val="0"/>
          <w:numId w:val="13"/>
        </w:numPr>
      </w:pPr>
      <w:r w:rsidRPr="006800B6">
        <w:t>GAFSP-CU- WB (uploading an downloading info)</w:t>
      </w:r>
    </w:p>
    <w:p w:rsidR="00DA211F" w:rsidRPr="006800B6" w:rsidRDefault="00FD2F02" w:rsidP="006800B6">
      <w:pPr>
        <w:numPr>
          <w:ilvl w:val="0"/>
          <w:numId w:val="13"/>
        </w:numPr>
      </w:pPr>
      <w:r w:rsidRPr="006800B6">
        <w:t xml:space="preserve">From National NGOs : accompaniment to FOs, linking to </w:t>
      </w:r>
      <w:proofErr w:type="spellStart"/>
      <w:r w:rsidRPr="006800B6">
        <w:t>govt</w:t>
      </w:r>
      <w:proofErr w:type="spellEnd"/>
      <w:r w:rsidRPr="006800B6">
        <w:t xml:space="preserve"> entities, capacity building activities  </w:t>
      </w:r>
    </w:p>
    <w:p w:rsidR="004B3A03" w:rsidRDefault="006800B6" w:rsidP="006800B6">
      <w:pPr>
        <w:shd w:val="clear" w:color="auto" w:fill="D9D9D9" w:themeFill="background1" w:themeFillShade="D9"/>
        <w:rPr>
          <w:b/>
        </w:rPr>
      </w:pPr>
      <w:proofErr w:type="spellStart"/>
      <w:r w:rsidRPr="006800B6">
        <w:rPr>
          <w:b/>
        </w:rPr>
        <w:t>AgriCord</w:t>
      </w:r>
      <w:proofErr w:type="spellEnd"/>
    </w:p>
    <w:p w:rsidR="006800B6" w:rsidRPr="006800B6" w:rsidRDefault="006800B6" w:rsidP="006800B6">
      <w:r w:rsidRPr="006800B6">
        <w:rPr>
          <w:b/>
          <w:bCs/>
          <w:lang w:val="en-PH"/>
        </w:rPr>
        <w:t>Mobilization of Resources</w:t>
      </w:r>
    </w:p>
    <w:p w:rsidR="006800B6" w:rsidRPr="006800B6" w:rsidRDefault="006800B6" w:rsidP="006800B6">
      <w:r w:rsidRPr="006800B6">
        <w:rPr>
          <w:b/>
          <w:bCs/>
          <w:lang w:val="en-PH"/>
        </w:rPr>
        <w:t>1. National Level</w:t>
      </w:r>
    </w:p>
    <w:p w:rsidR="00DA211F" w:rsidRPr="006800B6" w:rsidRDefault="00FD2F02" w:rsidP="006800B6">
      <w:pPr>
        <w:numPr>
          <w:ilvl w:val="0"/>
          <w:numId w:val="8"/>
        </w:numPr>
      </w:pPr>
      <w:r w:rsidRPr="006800B6">
        <w:rPr>
          <w:lang w:val="en-PH"/>
        </w:rPr>
        <w:t xml:space="preserve">How to utilize the capacity-building allocation in country GAFSP projects to: </w:t>
      </w:r>
      <w:r w:rsidRPr="006800B6">
        <w:rPr>
          <w:b/>
          <w:bCs/>
          <w:lang w:val="en-PH"/>
        </w:rPr>
        <w:t xml:space="preserve">a.1 strengthen FO engagement </w:t>
      </w:r>
      <w:r w:rsidRPr="006800B6">
        <w:rPr>
          <w:lang w:val="en-PH"/>
        </w:rPr>
        <w:t xml:space="preserve">(e.g. monitoring, evaluation, etc. and </w:t>
      </w:r>
      <w:r w:rsidRPr="006800B6">
        <w:rPr>
          <w:b/>
          <w:bCs/>
          <w:lang w:val="en-PH"/>
        </w:rPr>
        <w:t>2) in strengthening organized platform</w:t>
      </w:r>
    </w:p>
    <w:p w:rsidR="00DA211F" w:rsidRPr="006800B6" w:rsidRDefault="00FD2F02" w:rsidP="006800B6">
      <w:pPr>
        <w:numPr>
          <w:ilvl w:val="0"/>
          <w:numId w:val="8"/>
        </w:numPr>
      </w:pPr>
      <w:r w:rsidRPr="006800B6">
        <w:rPr>
          <w:lang w:val="en-PH"/>
        </w:rPr>
        <w:t>Mobilize resources from existing partner-donors, other donors to help strengthen current FO platforms (specific lobby/campaign)</w:t>
      </w:r>
    </w:p>
    <w:p w:rsidR="00DA211F" w:rsidRPr="006800B6" w:rsidRDefault="00FD2F02" w:rsidP="006800B6">
      <w:pPr>
        <w:numPr>
          <w:ilvl w:val="0"/>
          <w:numId w:val="8"/>
        </w:numPr>
      </w:pPr>
      <w:r w:rsidRPr="006800B6">
        <w:rPr>
          <w:lang w:val="en-PH"/>
        </w:rPr>
        <w:t>Utilization of other opportunities such as the MTCP Phase 2</w:t>
      </w:r>
    </w:p>
    <w:p w:rsidR="006800B6" w:rsidRPr="006800B6" w:rsidRDefault="006800B6" w:rsidP="006800B6">
      <w:r w:rsidRPr="006800B6">
        <w:rPr>
          <w:b/>
          <w:bCs/>
          <w:lang w:val="en-PH"/>
        </w:rPr>
        <w:t xml:space="preserve">2. Global </w:t>
      </w:r>
      <w:proofErr w:type="spellStart"/>
      <w:r w:rsidRPr="006800B6">
        <w:rPr>
          <w:b/>
          <w:bCs/>
          <w:lang w:val="en-PH"/>
        </w:rPr>
        <w:t>Level</w:t>
      </w:r>
      <w:proofErr w:type="gramStart"/>
      <w:r w:rsidRPr="006800B6">
        <w:rPr>
          <w:b/>
          <w:bCs/>
          <w:lang w:val="en-PH"/>
        </w:rPr>
        <w:t>:Support</w:t>
      </w:r>
      <w:proofErr w:type="spellEnd"/>
      <w:proofErr w:type="gramEnd"/>
      <w:r w:rsidRPr="006800B6">
        <w:rPr>
          <w:b/>
          <w:bCs/>
          <w:lang w:val="en-PH"/>
        </w:rPr>
        <w:t xml:space="preserve"> Facility</w:t>
      </w:r>
    </w:p>
    <w:p w:rsidR="00DA211F" w:rsidRPr="006800B6" w:rsidRDefault="00FD2F02" w:rsidP="006800B6">
      <w:pPr>
        <w:numPr>
          <w:ilvl w:val="0"/>
          <w:numId w:val="9"/>
        </w:numPr>
      </w:pPr>
      <w:r w:rsidRPr="006800B6">
        <w:rPr>
          <w:lang w:val="en-PH"/>
        </w:rPr>
        <w:t xml:space="preserve">for FO engagement beyond GAFSP: </w:t>
      </w:r>
      <w:r w:rsidRPr="006800B6">
        <w:rPr>
          <w:b/>
          <w:bCs/>
          <w:lang w:val="en-PH"/>
        </w:rPr>
        <w:t>Key Public Agricultural Policies and Programs</w:t>
      </w:r>
    </w:p>
    <w:p w:rsidR="00DA211F" w:rsidRPr="006800B6" w:rsidRDefault="00FD2F02" w:rsidP="006800B6">
      <w:pPr>
        <w:numPr>
          <w:ilvl w:val="0"/>
          <w:numId w:val="9"/>
        </w:numPr>
      </w:pPr>
      <w:r w:rsidRPr="006800B6">
        <w:rPr>
          <w:lang w:val="en-PH"/>
        </w:rPr>
        <w:t>Continuing sharing of knowledge and experiences</w:t>
      </w:r>
    </w:p>
    <w:bookmarkEnd w:id="0"/>
    <w:p w:rsidR="006800B6" w:rsidRPr="006800B6" w:rsidRDefault="006800B6" w:rsidP="004B3A03"/>
    <w:sectPr w:rsidR="006800B6" w:rsidRPr="006800B6" w:rsidSect="00CB3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2A6"/>
    <w:multiLevelType w:val="hybridMultilevel"/>
    <w:tmpl w:val="493E30EE"/>
    <w:lvl w:ilvl="0" w:tplc="6F5EC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4F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41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01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AC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62D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AD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43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44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03563C"/>
    <w:multiLevelType w:val="hybridMultilevel"/>
    <w:tmpl w:val="4C108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3AD4"/>
    <w:multiLevelType w:val="hybridMultilevel"/>
    <w:tmpl w:val="41B6545C"/>
    <w:lvl w:ilvl="0" w:tplc="AE86B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02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2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09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83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C4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C3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A7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E60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670F5C"/>
    <w:multiLevelType w:val="hybridMultilevel"/>
    <w:tmpl w:val="B386AA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673B8"/>
    <w:multiLevelType w:val="hybridMultilevel"/>
    <w:tmpl w:val="D23A797A"/>
    <w:lvl w:ilvl="0" w:tplc="40542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A5FD7"/>
    <w:multiLevelType w:val="hybridMultilevel"/>
    <w:tmpl w:val="B512F798"/>
    <w:lvl w:ilvl="0" w:tplc="59AC9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C4DFE"/>
    <w:multiLevelType w:val="hybridMultilevel"/>
    <w:tmpl w:val="8D92A31E"/>
    <w:lvl w:ilvl="0" w:tplc="56AC8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06C47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BDAC8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7F8274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7ACCA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3E35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908E6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83CA6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D9C5D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3D61FB"/>
    <w:multiLevelType w:val="hybridMultilevel"/>
    <w:tmpl w:val="50C2959E"/>
    <w:lvl w:ilvl="0" w:tplc="40928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CA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45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A5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44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4C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AB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6C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2C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3AE0E7E"/>
    <w:multiLevelType w:val="hybridMultilevel"/>
    <w:tmpl w:val="633EAEFC"/>
    <w:lvl w:ilvl="0" w:tplc="8598B9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9C20BA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0EA05AC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CF5CAE1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E0EC6C1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5CC216F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4A18106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4B185A0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0142C1C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E84DF8"/>
    <w:multiLevelType w:val="hybridMultilevel"/>
    <w:tmpl w:val="B318151A"/>
    <w:lvl w:ilvl="0" w:tplc="40542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12400"/>
    <w:multiLevelType w:val="hybridMultilevel"/>
    <w:tmpl w:val="169A9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C12DD"/>
    <w:multiLevelType w:val="hybridMultilevel"/>
    <w:tmpl w:val="C83E678A"/>
    <w:lvl w:ilvl="0" w:tplc="510ED9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70302"/>
    <w:multiLevelType w:val="hybridMultilevel"/>
    <w:tmpl w:val="08560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C5305"/>
    <w:multiLevelType w:val="hybridMultilevel"/>
    <w:tmpl w:val="3F96C1C4"/>
    <w:lvl w:ilvl="0" w:tplc="069E3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80F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9C3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6A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08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02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4E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62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85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11D44DC"/>
    <w:multiLevelType w:val="hybridMultilevel"/>
    <w:tmpl w:val="FCB0935E"/>
    <w:lvl w:ilvl="0" w:tplc="F2E84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2B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029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6E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09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07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5A5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145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61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40C43E3"/>
    <w:multiLevelType w:val="hybridMultilevel"/>
    <w:tmpl w:val="594ACB56"/>
    <w:lvl w:ilvl="0" w:tplc="16E81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AF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EC1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09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C0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A3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74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EC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D60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7A37936"/>
    <w:multiLevelType w:val="hybridMultilevel"/>
    <w:tmpl w:val="D918129A"/>
    <w:lvl w:ilvl="0" w:tplc="40542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ED054F0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77DF4"/>
    <w:multiLevelType w:val="hybridMultilevel"/>
    <w:tmpl w:val="7938BDF0"/>
    <w:lvl w:ilvl="0" w:tplc="510ED9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A11EC"/>
    <w:multiLevelType w:val="hybridMultilevel"/>
    <w:tmpl w:val="673A908E"/>
    <w:lvl w:ilvl="0" w:tplc="45727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BD608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B18F0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982C59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840FB5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8D4ECD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C62244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B4042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ADCA86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730F74"/>
    <w:multiLevelType w:val="hybridMultilevel"/>
    <w:tmpl w:val="0E1E02A0"/>
    <w:lvl w:ilvl="0" w:tplc="24869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427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226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A3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49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483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AD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DEC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29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8E97F33"/>
    <w:multiLevelType w:val="hybridMultilevel"/>
    <w:tmpl w:val="3A1CCBAE"/>
    <w:lvl w:ilvl="0" w:tplc="40542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60631"/>
    <w:multiLevelType w:val="hybridMultilevel"/>
    <w:tmpl w:val="5A6EC942"/>
    <w:lvl w:ilvl="0" w:tplc="707CC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CC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C4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7A2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CE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32C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26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2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6D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F780D57"/>
    <w:multiLevelType w:val="hybridMultilevel"/>
    <w:tmpl w:val="647EA33C"/>
    <w:lvl w:ilvl="0" w:tplc="5CA47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C6C95"/>
    <w:multiLevelType w:val="hybridMultilevel"/>
    <w:tmpl w:val="9E8CE988"/>
    <w:lvl w:ilvl="0" w:tplc="C7465A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3E94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F6DD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C061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2E70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38BC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A91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0B9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1659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"/>
  </w:num>
  <w:num w:numId="5">
    <w:abstractNumId w:val="3"/>
  </w:num>
  <w:num w:numId="6">
    <w:abstractNumId w:val="16"/>
  </w:num>
  <w:num w:numId="7">
    <w:abstractNumId w:val="20"/>
  </w:num>
  <w:num w:numId="8">
    <w:abstractNumId w:val="18"/>
  </w:num>
  <w:num w:numId="9">
    <w:abstractNumId w:val="6"/>
  </w:num>
  <w:num w:numId="10">
    <w:abstractNumId w:val="19"/>
  </w:num>
  <w:num w:numId="11">
    <w:abstractNumId w:val="9"/>
  </w:num>
  <w:num w:numId="12">
    <w:abstractNumId w:val="21"/>
  </w:num>
  <w:num w:numId="13">
    <w:abstractNumId w:val="0"/>
  </w:num>
  <w:num w:numId="14">
    <w:abstractNumId w:val="4"/>
  </w:num>
  <w:num w:numId="15">
    <w:abstractNumId w:val="13"/>
  </w:num>
  <w:num w:numId="16">
    <w:abstractNumId w:val="8"/>
  </w:num>
  <w:num w:numId="17">
    <w:abstractNumId w:val="23"/>
  </w:num>
  <w:num w:numId="18">
    <w:abstractNumId w:val="2"/>
  </w:num>
  <w:num w:numId="19">
    <w:abstractNumId w:val="7"/>
  </w:num>
  <w:num w:numId="20">
    <w:abstractNumId w:val="14"/>
  </w:num>
  <w:num w:numId="21">
    <w:abstractNumId w:val="15"/>
  </w:num>
  <w:num w:numId="22">
    <w:abstractNumId w:val="5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48"/>
    <w:rsid w:val="000015C9"/>
    <w:rsid w:val="0002010F"/>
    <w:rsid w:val="00047DFB"/>
    <w:rsid w:val="00087BF5"/>
    <w:rsid w:val="000E5C84"/>
    <w:rsid w:val="00155248"/>
    <w:rsid w:val="0016506C"/>
    <w:rsid w:val="00214634"/>
    <w:rsid w:val="00215108"/>
    <w:rsid w:val="002D65CA"/>
    <w:rsid w:val="00370681"/>
    <w:rsid w:val="00381FAA"/>
    <w:rsid w:val="00432731"/>
    <w:rsid w:val="004B3A03"/>
    <w:rsid w:val="00555E40"/>
    <w:rsid w:val="00602AD6"/>
    <w:rsid w:val="00615D9A"/>
    <w:rsid w:val="0061664C"/>
    <w:rsid w:val="006326F1"/>
    <w:rsid w:val="006800B6"/>
    <w:rsid w:val="00685981"/>
    <w:rsid w:val="006B357D"/>
    <w:rsid w:val="006C105D"/>
    <w:rsid w:val="006E5E22"/>
    <w:rsid w:val="008742BA"/>
    <w:rsid w:val="009062C4"/>
    <w:rsid w:val="00916CCC"/>
    <w:rsid w:val="00A14EC4"/>
    <w:rsid w:val="00AA11EF"/>
    <w:rsid w:val="00BD49B0"/>
    <w:rsid w:val="00CB1C8D"/>
    <w:rsid w:val="00CB363C"/>
    <w:rsid w:val="00CD5C2A"/>
    <w:rsid w:val="00DA211F"/>
    <w:rsid w:val="00E3461E"/>
    <w:rsid w:val="00EA2743"/>
    <w:rsid w:val="00EA576B"/>
    <w:rsid w:val="00F46CA6"/>
    <w:rsid w:val="00F92630"/>
    <w:rsid w:val="00FB642B"/>
    <w:rsid w:val="00FD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4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4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7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8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4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9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9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0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1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71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2216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124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439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9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648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236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29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650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5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15B9C-8E9D-4436-A309-33677BEC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</dc:creator>
  <cp:lastModifiedBy>AFA</cp:lastModifiedBy>
  <cp:revision>23</cp:revision>
  <dcterms:created xsi:type="dcterms:W3CDTF">2012-11-19T17:03:00Z</dcterms:created>
  <dcterms:modified xsi:type="dcterms:W3CDTF">2012-11-19T20:03:00Z</dcterms:modified>
</cp:coreProperties>
</file>