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5EA4" w:rsidRDefault="000A5EA4" w:rsidP="000A5EA4">
      <w:pPr>
        <w:jc w:val="center"/>
        <w:rPr>
          <w:rFonts w:ascii="Verdana" w:hAnsi="Verdana"/>
          <w:b/>
          <w:sz w:val="20"/>
        </w:rPr>
      </w:pPr>
      <w:bookmarkStart w:id="0" w:name="_GoBack"/>
      <w:bookmarkEnd w:id="0"/>
      <w:r>
        <w:rPr>
          <w:rFonts w:ascii="Verdana" w:hAnsi="Verdana"/>
          <w:b/>
          <w:sz w:val="20"/>
        </w:rPr>
        <w:t xml:space="preserve">WORKSHOP </w:t>
      </w:r>
      <w:r w:rsidRPr="004B72BD">
        <w:rPr>
          <w:rFonts w:ascii="Verdana" w:hAnsi="Verdana"/>
          <w:b/>
          <w:sz w:val="20"/>
        </w:rPr>
        <w:t>DESIGN</w:t>
      </w:r>
    </w:p>
    <w:p w:rsidR="000A5EA4" w:rsidRPr="004B72BD" w:rsidRDefault="000A5EA4" w:rsidP="000A5EA4">
      <w:pPr>
        <w:jc w:val="center"/>
        <w:rPr>
          <w:rFonts w:ascii="Verdana" w:hAnsi="Verdana"/>
          <w:b/>
          <w:sz w:val="20"/>
        </w:rPr>
      </w:pPr>
    </w:p>
    <w:p w:rsidR="000A5EA4" w:rsidRPr="004B72BD" w:rsidRDefault="000A5EA4" w:rsidP="000A5EA4">
      <w:pPr>
        <w:jc w:val="center"/>
        <w:rPr>
          <w:rFonts w:ascii="Verdana" w:hAnsi="Verdana"/>
          <w:b/>
          <w:sz w:val="20"/>
        </w:rPr>
      </w:pPr>
      <w:r>
        <w:rPr>
          <w:rFonts w:ascii="Verdana" w:hAnsi="Verdana"/>
          <w:b/>
          <w:sz w:val="20"/>
        </w:rPr>
        <w:t>Lessons Learned from Farmers’ Involvement in GAFSP Processes</w:t>
      </w:r>
    </w:p>
    <w:p w:rsidR="000A5EA4" w:rsidRPr="00D65063" w:rsidRDefault="000A5EA4" w:rsidP="000A5EA4">
      <w:pPr>
        <w:jc w:val="center"/>
        <w:rPr>
          <w:rFonts w:ascii="Verdana" w:hAnsi="Verdana"/>
          <w:sz w:val="20"/>
        </w:rPr>
      </w:pPr>
      <w:r w:rsidRPr="00D65063">
        <w:rPr>
          <w:rFonts w:ascii="Verdana" w:hAnsi="Verdana"/>
          <w:sz w:val="20"/>
        </w:rPr>
        <w:t xml:space="preserve">Nov </w:t>
      </w:r>
      <w:r>
        <w:rPr>
          <w:rFonts w:ascii="Verdana" w:hAnsi="Verdana"/>
          <w:sz w:val="20"/>
        </w:rPr>
        <w:t>8</w:t>
      </w:r>
      <w:r w:rsidRPr="00D65063">
        <w:rPr>
          <w:rFonts w:ascii="Verdana" w:hAnsi="Verdana"/>
          <w:sz w:val="20"/>
        </w:rPr>
        <w:t>-11, 2012</w:t>
      </w:r>
      <w:r>
        <w:rPr>
          <w:rFonts w:ascii="Verdana" w:hAnsi="Verdana"/>
          <w:sz w:val="20"/>
        </w:rPr>
        <w:t xml:space="preserve"> | </w:t>
      </w:r>
      <w:r w:rsidRPr="00D65063">
        <w:rPr>
          <w:rFonts w:ascii="Verdana" w:hAnsi="Verdana"/>
          <w:sz w:val="20"/>
        </w:rPr>
        <w:t>Phnom Penh, Cambodia</w:t>
      </w:r>
    </w:p>
    <w:p w:rsidR="000A5EA4" w:rsidRDefault="000A5EA4" w:rsidP="000A5EA4">
      <w:pPr>
        <w:rPr>
          <w:rFonts w:ascii="Verdana" w:hAnsi="Verdana"/>
          <w:b/>
          <w:sz w:val="20"/>
        </w:rPr>
      </w:pPr>
    </w:p>
    <w:p w:rsidR="000A5EA4" w:rsidRPr="004B72BD" w:rsidRDefault="000A5EA4" w:rsidP="000A5EA4">
      <w:pPr>
        <w:tabs>
          <w:tab w:val="left" w:pos="5307"/>
        </w:tabs>
        <w:rPr>
          <w:rFonts w:ascii="Verdana" w:hAnsi="Verdana"/>
          <w:b/>
          <w:sz w:val="20"/>
        </w:rPr>
      </w:pPr>
      <w:r w:rsidRPr="004B72BD">
        <w:rPr>
          <w:rFonts w:ascii="Verdana" w:hAnsi="Verdana"/>
          <w:b/>
          <w:sz w:val="20"/>
        </w:rPr>
        <w:t>Background:</w:t>
      </w:r>
      <w:r>
        <w:rPr>
          <w:rFonts w:ascii="Verdana" w:hAnsi="Verdana"/>
          <w:b/>
          <w:sz w:val="20"/>
        </w:rPr>
        <w:tab/>
      </w:r>
    </w:p>
    <w:p w:rsidR="000A5EA4" w:rsidRPr="004B72BD" w:rsidRDefault="000A5EA4" w:rsidP="000A5EA4">
      <w:pPr>
        <w:rPr>
          <w:rFonts w:ascii="Verdana" w:hAnsi="Verdana"/>
          <w:sz w:val="20"/>
        </w:rPr>
      </w:pPr>
      <w:r w:rsidRPr="004B72BD">
        <w:rPr>
          <w:rFonts w:ascii="Verdana" w:hAnsi="Verdana"/>
          <w:sz w:val="20"/>
        </w:rPr>
        <w:t>1. Agricord is implementing a two year project entitled “Supporting Inclusive Planning of country projects financed by the Global Agriculture and Food Security Program</w:t>
      </w:r>
      <w:r>
        <w:rPr>
          <w:rFonts w:ascii="Verdana" w:hAnsi="Verdana"/>
          <w:sz w:val="20"/>
        </w:rPr>
        <w:t>.</w:t>
      </w:r>
      <w:r w:rsidRPr="004B72BD">
        <w:rPr>
          <w:rFonts w:ascii="Verdana" w:hAnsi="Verdana"/>
          <w:sz w:val="20"/>
        </w:rPr>
        <w:t>” The project, being supported by IFAD,</w:t>
      </w:r>
      <w:r>
        <w:rPr>
          <w:rFonts w:ascii="Verdana" w:hAnsi="Verdana"/>
          <w:sz w:val="20"/>
        </w:rPr>
        <w:t xml:space="preserve"> will end this December 2012.</w:t>
      </w:r>
    </w:p>
    <w:p w:rsidR="000A5EA4" w:rsidRPr="004B72BD" w:rsidRDefault="000A5EA4" w:rsidP="000A5EA4">
      <w:pPr>
        <w:rPr>
          <w:rFonts w:ascii="Verdana" w:hAnsi="Verdana"/>
          <w:sz w:val="20"/>
        </w:rPr>
      </w:pPr>
      <w:r w:rsidRPr="004B72BD">
        <w:rPr>
          <w:rFonts w:ascii="Verdana" w:hAnsi="Verdana"/>
          <w:sz w:val="20"/>
        </w:rPr>
        <w:br/>
        <w:t>2. The goal of the Project is to ensure that smallholder farmers in developing countries benefit from public investment projects and programs for agriculture and rural development financed under the GAFSP initiative. The objective of the Project is “to support membership-based producer organizations representing small farmers to actively participate and provide an effective contribution to the national design phase of the investment projects financed under the public sector financing window of the GAFSP initiative.</w:t>
      </w:r>
      <w:r>
        <w:rPr>
          <w:rFonts w:ascii="Verdana" w:hAnsi="Verdana"/>
          <w:sz w:val="20"/>
        </w:rPr>
        <w:t>”</w:t>
      </w:r>
      <w:r w:rsidRPr="004B72BD">
        <w:rPr>
          <w:rFonts w:ascii="Verdana" w:hAnsi="Verdana"/>
          <w:sz w:val="20"/>
        </w:rPr>
        <w:br/>
      </w:r>
      <w:r w:rsidRPr="004B72BD">
        <w:rPr>
          <w:rFonts w:ascii="Verdana" w:hAnsi="Verdana"/>
          <w:sz w:val="20"/>
        </w:rPr>
        <w:br/>
        <w:t xml:space="preserve">3. The </w:t>
      </w:r>
      <w:r>
        <w:rPr>
          <w:rFonts w:ascii="Verdana" w:hAnsi="Verdana"/>
          <w:sz w:val="20"/>
        </w:rPr>
        <w:t xml:space="preserve">GAFSP </w:t>
      </w:r>
      <w:r w:rsidRPr="004B72BD">
        <w:rPr>
          <w:rFonts w:ascii="Verdana" w:hAnsi="Verdana"/>
          <w:sz w:val="20"/>
        </w:rPr>
        <w:t>Project i</w:t>
      </w:r>
      <w:r>
        <w:rPr>
          <w:rFonts w:ascii="Verdana" w:hAnsi="Verdana"/>
          <w:sz w:val="20"/>
        </w:rPr>
        <w:t xml:space="preserve">s being undertaken </w:t>
      </w:r>
      <w:r w:rsidRPr="004B72BD">
        <w:rPr>
          <w:rFonts w:ascii="Verdana" w:hAnsi="Verdana"/>
          <w:sz w:val="20"/>
        </w:rPr>
        <w:t xml:space="preserve">in 10 countries in Asia and Africa. In Asia, countries covered include Cambodia, Nepal, Bangladesh and Mongolia. </w:t>
      </w:r>
    </w:p>
    <w:p w:rsidR="000A5EA4" w:rsidRPr="004B72BD" w:rsidRDefault="000A5EA4" w:rsidP="000A5EA4">
      <w:pPr>
        <w:rPr>
          <w:rFonts w:ascii="Verdana" w:hAnsi="Verdana"/>
          <w:sz w:val="20"/>
        </w:rPr>
      </w:pPr>
    </w:p>
    <w:p w:rsidR="000A5EA4" w:rsidRPr="004B72BD" w:rsidRDefault="000A5EA4" w:rsidP="000A5EA4">
      <w:pPr>
        <w:rPr>
          <w:rFonts w:ascii="Verdana" w:hAnsi="Verdana"/>
          <w:sz w:val="20"/>
        </w:rPr>
      </w:pPr>
      <w:r w:rsidRPr="004B72BD">
        <w:rPr>
          <w:rFonts w:ascii="Verdana" w:hAnsi="Verdana"/>
          <w:sz w:val="20"/>
        </w:rPr>
        <w:t>4.  The Project‘s Implementation Procedures has 4 steps. Step 1 is “ensuring FO involvement in the institutional setting of the country’s design process.</w:t>
      </w:r>
      <w:r>
        <w:rPr>
          <w:rFonts w:ascii="Verdana" w:hAnsi="Verdana"/>
          <w:sz w:val="20"/>
        </w:rPr>
        <w:t>”</w:t>
      </w:r>
      <w:r w:rsidRPr="004B72BD">
        <w:rPr>
          <w:rFonts w:ascii="Verdana" w:hAnsi="Verdana"/>
          <w:sz w:val="20"/>
        </w:rPr>
        <w:t xml:space="preserve">  Step 2 is “choice of in-countr</w:t>
      </w:r>
      <w:r>
        <w:rPr>
          <w:rFonts w:ascii="Verdana" w:hAnsi="Verdana"/>
          <w:sz w:val="20"/>
        </w:rPr>
        <w:t>y FOs to benefit from the grant”</w:t>
      </w:r>
      <w:r w:rsidRPr="004B72BD">
        <w:rPr>
          <w:rFonts w:ascii="Verdana" w:hAnsi="Verdana"/>
          <w:sz w:val="20"/>
        </w:rPr>
        <w:t>. Step 3 is “national FOs to prepare a proposal for their in</w:t>
      </w:r>
      <w:r>
        <w:rPr>
          <w:rFonts w:ascii="Verdana" w:hAnsi="Verdana"/>
          <w:sz w:val="20"/>
        </w:rPr>
        <w:t xml:space="preserve">volvement in the design phase” </w:t>
      </w:r>
      <w:r w:rsidRPr="004B72BD">
        <w:rPr>
          <w:rFonts w:ascii="Verdana" w:hAnsi="Verdana"/>
          <w:sz w:val="20"/>
        </w:rPr>
        <w:t>and Step 4 is “FO involvement in the GAFSP project full design</w:t>
      </w:r>
      <w:r>
        <w:rPr>
          <w:rFonts w:ascii="Verdana" w:hAnsi="Verdana"/>
          <w:sz w:val="20"/>
        </w:rPr>
        <w:t>.</w:t>
      </w:r>
      <w:r w:rsidRPr="004B72BD">
        <w:rPr>
          <w:rFonts w:ascii="Verdana" w:hAnsi="Verdana"/>
          <w:sz w:val="20"/>
        </w:rPr>
        <w:t xml:space="preserve">”  In Asia, Steps 1-3 was undertaken with AFA, since AFA is the support organization to the GAFSP CSO Asia representative. Step 4 is being implemented by AsiaDHRRA, an Agricord member.  In all the steps, national FOs and NGOs working on food security and smallholder agriculture are involved from design to implementation. Steps 1-3 ran till May 2012, and Step 4 from June 2012 onwards. </w:t>
      </w:r>
      <w:r w:rsidRPr="004B72BD">
        <w:rPr>
          <w:rFonts w:ascii="Verdana" w:hAnsi="Verdana"/>
          <w:sz w:val="20"/>
        </w:rPr>
        <w:br/>
      </w:r>
    </w:p>
    <w:p w:rsidR="000A5EA4" w:rsidRPr="004B72BD" w:rsidRDefault="000A5EA4" w:rsidP="000A5EA4">
      <w:pPr>
        <w:rPr>
          <w:rFonts w:ascii="Verdana" w:hAnsi="Verdana"/>
          <w:sz w:val="20"/>
        </w:rPr>
      </w:pPr>
      <w:r w:rsidRPr="004B72BD">
        <w:rPr>
          <w:rFonts w:ascii="Verdana" w:hAnsi="Verdana"/>
          <w:sz w:val="20"/>
        </w:rPr>
        <w:t>5. Under Step 4, small grants were given directly by AsiaDHRRA</w:t>
      </w:r>
      <w:r>
        <w:rPr>
          <w:rFonts w:ascii="Verdana" w:hAnsi="Verdana"/>
          <w:sz w:val="20"/>
        </w:rPr>
        <w:t xml:space="preserve">, an </w:t>
      </w:r>
      <w:r w:rsidRPr="004B72BD">
        <w:rPr>
          <w:rFonts w:ascii="Verdana" w:hAnsi="Verdana"/>
          <w:sz w:val="20"/>
        </w:rPr>
        <w:t>Agricord member, to the identified FOs/NGOs under Step 2 of the Process: Farmer and Nature Net (FNN) for Cambodia, All Nepal Peasant Federation Association for Nepal (ANPFa), Action Aid Bangladesh for Kendrio Krishok Moitree (AA-B-KKM)</w:t>
      </w:r>
      <w:r>
        <w:rPr>
          <w:rFonts w:ascii="Verdana" w:hAnsi="Verdana"/>
          <w:sz w:val="20"/>
        </w:rPr>
        <w:t xml:space="preserve"> for Bangladesh, and Adventist </w:t>
      </w:r>
      <w:r w:rsidRPr="004B72BD">
        <w:rPr>
          <w:rFonts w:ascii="Verdana" w:hAnsi="Verdana"/>
          <w:sz w:val="20"/>
        </w:rPr>
        <w:t>Development and Relief Agency (ADRA) for Mongolia.</w:t>
      </w:r>
    </w:p>
    <w:p w:rsidR="000A5EA4" w:rsidRPr="004B72BD" w:rsidRDefault="000A5EA4" w:rsidP="000A5EA4">
      <w:pPr>
        <w:rPr>
          <w:rFonts w:ascii="Verdana" w:hAnsi="Verdana"/>
          <w:sz w:val="20"/>
        </w:rPr>
      </w:pPr>
    </w:p>
    <w:p w:rsidR="000A5EA4" w:rsidRPr="004B72BD" w:rsidRDefault="000A5EA4" w:rsidP="000A5EA4">
      <w:pPr>
        <w:rPr>
          <w:rFonts w:ascii="Verdana" w:hAnsi="Verdana"/>
          <w:sz w:val="20"/>
        </w:rPr>
      </w:pPr>
      <w:r w:rsidRPr="004B72BD">
        <w:rPr>
          <w:rFonts w:ascii="Verdana" w:hAnsi="Verdana"/>
          <w:sz w:val="20"/>
        </w:rPr>
        <w:t xml:space="preserve">6. With regards to the status of the official GAFSP projects in the countries, only Bangladesh has started implementation of the Project last June 2012. Mongolia, Cambodia and Nepal are still in the project design phase. Mongolia hopes to start implementation before the year ends; Cambodia at the start of next year; </w:t>
      </w:r>
      <w:r>
        <w:rPr>
          <w:rFonts w:ascii="Verdana" w:hAnsi="Verdana"/>
          <w:sz w:val="20"/>
        </w:rPr>
        <w:t xml:space="preserve">and </w:t>
      </w:r>
      <w:r w:rsidRPr="004B72BD">
        <w:rPr>
          <w:rFonts w:ascii="Verdana" w:hAnsi="Verdana"/>
          <w:sz w:val="20"/>
        </w:rPr>
        <w:t>Nepal at the middle of next year.</w:t>
      </w:r>
    </w:p>
    <w:p w:rsidR="000A5EA4" w:rsidRPr="004B72BD" w:rsidRDefault="000A5EA4" w:rsidP="000A5EA4">
      <w:pPr>
        <w:rPr>
          <w:rFonts w:ascii="Verdana" w:hAnsi="Verdana"/>
          <w:sz w:val="20"/>
        </w:rPr>
      </w:pPr>
    </w:p>
    <w:p w:rsidR="000A5EA4" w:rsidRDefault="000A5EA4" w:rsidP="000A5EA4">
      <w:pPr>
        <w:rPr>
          <w:rFonts w:ascii="Verdana" w:hAnsi="Verdana"/>
          <w:sz w:val="20"/>
        </w:rPr>
      </w:pPr>
      <w:r w:rsidRPr="004B72BD">
        <w:rPr>
          <w:rFonts w:ascii="Verdana" w:hAnsi="Verdana"/>
          <w:sz w:val="20"/>
        </w:rPr>
        <w:t xml:space="preserve">7. As the </w:t>
      </w:r>
      <w:r>
        <w:rPr>
          <w:rFonts w:ascii="Verdana" w:hAnsi="Verdana"/>
          <w:sz w:val="20"/>
        </w:rPr>
        <w:t xml:space="preserve">Agricord–IFAD </w:t>
      </w:r>
      <w:r w:rsidRPr="004B72BD">
        <w:rPr>
          <w:rFonts w:ascii="Verdana" w:hAnsi="Verdana"/>
          <w:sz w:val="20"/>
        </w:rPr>
        <w:t>Project</w:t>
      </w:r>
      <w:r>
        <w:rPr>
          <w:rFonts w:ascii="Verdana" w:hAnsi="Verdana"/>
          <w:sz w:val="20"/>
        </w:rPr>
        <w:t xml:space="preserve"> on GAFSP,</w:t>
      </w:r>
      <w:r w:rsidRPr="004B72BD">
        <w:rPr>
          <w:rFonts w:ascii="Verdana" w:hAnsi="Verdana"/>
          <w:sz w:val="20"/>
        </w:rPr>
        <w:t xml:space="preserve"> is winding to a close, it will be good to gather the project implementors at the national and regional levels to take stock of what happened, get lessons learned, and plan for future collaboration.</w:t>
      </w:r>
      <w:r>
        <w:rPr>
          <w:rFonts w:ascii="Verdana" w:hAnsi="Verdana"/>
          <w:sz w:val="20"/>
        </w:rPr>
        <w:br/>
      </w:r>
    </w:p>
    <w:p w:rsidR="000A5EA4" w:rsidRPr="004B72BD" w:rsidRDefault="000A5EA4" w:rsidP="000A5EA4">
      <w:pPr>
        <w:rPr>
          <w:rFonts w:ascii="Verdana" w:hAnsi="Verdana"/>
          <w:sz w:val="20"/>
        </w:rPr>
      </w:pPr>
      <w:r>
        <w:rPr>
          <w:rFonts w:ascii="Verdana" w:hAnsi="Verdana"/>
          <w:sz w:val="20"/>
        </w:rPr>
        <w:t xml:space="preserve">8. One of AFA’s main programs is Knowledge Management and Sharing. One of its staff members, Jun Virola, has undergone a series of training activities on Knowledge Management organized by IFAD the past two years. As a result of AFA’s participation in this training, AFA is the site host for the MTCP site in the IFAD Asia portal, facilitating the online </w:t>
      </w:r>
      <w:r>
        <w:rPr>
          <w:rFonts w:ascii="Verdana" w:hAnsi="Verdana"/>
          <w:sz w:val="20"/>
        </w:rPr>
        <w:lastRenderedPageBreak/>
        <w:t xml:space="preserve">exchange of knowledge and information through this site. AFA sees this activity as an extension of its work for MTCP, given that two countries are MTCP countries (Cambodia and Nepal). Moreover, AFA sees this activity as an opportunity to service FOs in the region in terms of KM and further strengthen its capacities on KM. </w:t>
      </w:r>
    </w:p>
    <w:p w:rsidR="000A5EA4" w:rsidRPr="004B72BD" w:rsidRDefault="000A5EA4" w:rsidP="000A5EA4">
      <w:pPr>
        <w:rPr>
          <w:rFonts w:ascii="Verdana" w:hAnsi="Verdana"/>
          <w:b/>
          <w:sz w:val="20"/>
        </w:rPr>
      </w:pPr>
      <w:r w:rsidRPr="004B72BD">
        <w:rPr>
          <w:rFonts w:ascii="Verdana" w:hAnsi="Verdana"/>
          <w:sz w:val="20"/>
        </w:rPr>
        <w:br/>
      </w:r>
      <w:r w:rsidRPr="004B72BD">
        <w:rPr>
          <w:rFonts w:ascii="Verdana" w:hAnsi="Verdana"/>
          <w:b/>
          <w:sz w:val="20"/>
        </w:rPr>
        <w:t>Description:</w:t>
      </w:r>
    </w:p>
    <w:p w:rsidR="000A5EA4" w:rsidRPr="004B72BD" w:rsidRDefault="000A5EA4" w:rsidP="000A5EA4">
      <w:pPr>
        <w:rPr>
          <w:rFonts w:ascii="Verdana" w:hAnsi="Verdana"/>
          <w:sz w:val="20"/>
        </w:rPr>
      </w:pPr>
      <w:r w:rsidRPr="004B72BD">
        <w:rPr>
          <w:rFonts w:ascii="Verdana" w:hAnsi="Verdana"/>
          <w:sz w:val="20"/>
        </w:rPr>
        <w:t xml:space="preserve">The activity is a knowledge sharing and learning session among national and regional project implementors of the Project. Results of the activity will feed into efforts in strengthening FO involvement in government’s agri-related policies and programs as well as in future project proposals that may be developed to support FO involvement in policy making processes for GAFSP. </w:t>
      </w:r>
    </w:p>
    <w:p w:rsidR="000A5EA4" w:rsidRPr="004B72BD" w:rsidRDefault="000A5EA4" w:rsidP="000A5EA4">
      <w:pPr>
        <w:rPr>
          <w:rFonts w:ascii="Verdana" w:hAnsi="Verdana"/>
          <w:sz w:val="20"/>
        </w:rPr>
      </w:pPr>
    </w:p>
    <w:p w:rsidR="000A5EA4" w:rsidRPr="00D42D99" w:rsidRDefault="000A5EA4" w:rsidP="000A5EA4">
      <w:pPr>
        <w:rPr>
          <w:rFonts w:ascii="Verdana" w:hAnsi="Verdana"/>
          <w:b/>
          <w:sz w:val="20"/>
        </w:rPr>
      </w:pPr>
      <w:r w:rsidRPr="00D42D99">
        <w:rPr>
          <w:rFonts w:ascii="Verdana" w:hAnsi="Verdana"/>
          <w:b/>
          <w:sz w:val="20"/>
        </w:rPr>
        <w:t>Objectives:</w:t>
      </w:r>
    </w:p>
    <w:p w:rsidR="000A5EA4" w:rsidRPr="00D42D99" w:rsidRDefault="000A5EA4" w:rsidP="000A5EA4">
      <w:pPr>
        <w:rPr>
          <w:rFonts w:ascii="Verdana" w:hAnsi="Verdana"/>
          <w:sz w:val="20"/>
        </w:rPr>
      </w:pPr>
      <w:r w:rsidRPr="00D42D99">
        <w:rPr>
          <w:rFonts w:ascii="Verdana" w:hAnsi="Verdana"/>
          <w:sz w:val="20"/>
        </w:rPr>
        <w:t>1. Organize all available information and know the processes undertaken by each national and regional implementors in the implementation of the Project – the experiences i</w:t>
      </w:r>
      <w:r>
        <w:rPr>
          <w:rFonts w:ascii="Verdana" w:hAnsi="Verdana"/>
          <w:sz w:val="20"/>
        </w:rPr>
        <w:t>n engaging GAFSP, achievements, limits</w:t>
      </w:r>
      <w:r w:rsidRPr="00D42D99">
        <w:rPr>
          <w:rFonts w:ascii="Verdana" w:hAnsi="Verdana"/>
          <w:sz w:val="20"/>
        </w:rPr>
        <w:t>, challenges and constraints faced, the status of the implementation;</w:t>
      </w:r>
    </w:p>
    <w:p w:rsidR="000A5EA4" w:rsidRPr="00D42D99" w:rsidRDefault="000A5EA4" w:rsidP="000A5EA4">
      <w:pPr>
        <w:rPr>
          <w:rFonts w:ascii="Verdana" w:hAnsi="Verdana"/>
          <w:sz w:val="20"/>
        </w:rPr>
      </w:pPr>
      <w:r w:rsidRPr="00D42D99">
        <w:rPr>
          <w:rFonts w:ascii="Verdana" w:hAnsi="Verdana"/>
          <w:sz w:val="20"/>
        </w:rPr>
        <w:t>2. Analyze the experiences in order to generate knowledge and d</w:t>
      </w:r>
      <w:r>
        <w:rPr>
          <w:rFonts w:ascii="Verdana" w:hAnsi="Verdana"/>
          <w:sz w:val="20"/>
        </w:rPr>
        <w:t>raw conclusions and key lessons</w:t>
      </w:r>
      <w:r w:rsidRPr="00D42D99">
        <w:rPr>
          <w:rFonts w:ascii="Verdana" w:hAnsi="Verdana"/>
          <w:sz w:val="20"/>
        </w:rPr>
        <w:t>, especially on the kind of intervention and support needed by FOs to facilitate their partnerships with other CSOs, FOs and governme</w:t>
      </w:r>
      <w:r>
        <w:rPr>
          <w:rFonts w:ascii="Verdana" w:hAnsi="Verdana"/>
          <w:sz w:val="20"/>
        </w:rPr>
        <w:t>nts to access public resources;</w:t>
      </w:r>
    </w:p>
    <w:p w:rsidR="000A5EA4" w:rsidRDefault="000A5EA4" w:rsidP="000A5EA4">
      <w:pPr>
        <w:rPr>
          <w:rFonts w:ascii="Verdana" w:hAnsi="Verdana"/>
          <w:sz w:val="20"/>
        </w:rPr>
      </w:pPr>
      <w:r w:rsidRPr="004B72BD">
        <w:rPr>
          <w:rFonts w:ascii="Verdana" w:hAnsi="Verdana"/>
          <w:sz w:val="20"/>
        </w:rPr>
        <w:t xml:space="preserve">3. Outline future steps, possible elements of proposals that can be submitted, possible cooperation among implementors and other interested donor partners, and management </w:t>
      </w:r>
      <w:r>
        <w:rPr>
          <w:rFonts w:ascii="Verdana" w:hAnsi="Verdana"/>
          <w:sz w:val="20"/>
        </w:rPr>
        <w:t>arrangements of future projects;</w:t>
      </w:r>
    </w:p>
    <w:p w:rsidR="000A5EA4" w:rsidRDefault="000A5EA4" w:rsidP="000A5EA4">
      <w:pPr>
        <w:rPr>
          <w:rFonts w:ascii="Verdana" w:hAnsi="Verdana"/>
          <w:sz w:val="20"/>
        </w:rPr>
      </w:pPr>
      <w:r>
        <w:rPr>
          <w:rFonts w:ascii="Verdana" w:hAnsi="Verdana"/>
          <w:sz w:val="20"/>
        </w:rPr>
        <w:t>4. Facilitate south-south exchanges between Asian and African FOs engaging their governments in GAFSP processes, and strengthen solidarity work; and,</w:t>
      </w:r>
    </w:p>
    <w:p w:rsidR="000A5EA4" w:rsidRPr="004B72BD" w:rsidRDefault="000A5EA4" w:rsidP="000A5EA4">
      <w:pPr>
        <w:rPr>
          <w:rFonts w:ascii="Verdana" w:hAnsi="Verdana"/>
          <w:sz w:val="20"/>
        </w:rPr>
      </w:pPr>
      <w:r>
        <w:rPr>
          <w:rFonts w:ascii="Verdana" w:hAnsi="Verdana"/>
          <w:sz w:val="20"/>
        </w:rPr>
        <w:t>5. Understand the work of FOs and NGOs in Cambodia, especially those related in engaging government in agri-related policies and investments.</w:t>
      </w:r>
    </w:p>
    <w:p w:rsidR="000A5EA4" w:rsidRPr="004B72BD" w:rsidRDefault="000A5EA4" w:rsidP="000A5EA4">
      <w:pPr>
        <w:rPr>
          <w:rFonts w:ascii="Verdana" w:hAnsi="Verdana"/>
          <w:sz w:val="20"/>
        </w:rPr>
      </w:pPr>
    </w:p>
    <w:p w:rsidR="000A5EA4" w:rsidRPr="004B72BD" w:rsidRDefault="000A5EA4" w:rsidP="000A5EA4">
      <w:pPr>
        <w:rPr>
          <w:rFonts w:ascii="Verdana" w:hAnsi="Verdana"/>
          <w:b/>
          <w:sz w:val="20"/>
        </w:rPr>
      </w:pPr>
      <w:r w:rsidRPr="004B72BD">
        <w:rPr>
          <w:rFonts w:ascii="Verdana" w:hAnsi="Verdana"/>
          <w:b/>
          <w:sz w:val="20"/>
        </w:rPr>
        <w:t>Expected Output</w:t>
      </w:r>
      <w:r>
        <w:rPr>
          <w:rFonts w:ascii="Verdana" w:hAnsi="Verdana"/>
          <w:b/>
          <w:sz w:val="20"/>
        </w:rPr>
        <w:t>s</w:t>
      </w:r>
      <w:r w:rsidRPr="004B72BD">
        <w:rPr>
          <w:rFonts w:ascii="Verdana" w:hAnsi="Verdana"/>
          <w:b/>
          <w:sz w:val="20"/>
        </w:rPr>
        <w:t xml:space="preserve">: </w:t>
      </w:r>
    </w:p>
    <w:p w:rsidR="000A5EA4" w:rsidRPr="004B72BD" w:rsidRDefault="000A5EA4" w:rsidP="000A5EA4">
      <w:pPr>
        <w:rPr>
          <w:rFonts w:ascii="Verdana" w:hAnsi="Verdana"/>
          <w:sz w:val="20"/>
        </w:rPr>
      </w:pPr>
      <w:r w:rsidRPr="004B72BD">
        <w:rPr>
          <w:rFonts w:ascii="Verdana" w:hAnsi="Verdana"/>
          <w:sz w:val="20"/>
        </w:rPr>
        <w:t>1. Written and photo documentation of the activity</w:t>
      </w:r>
    </w:p>
    <w:p w:rsidR="000A5EA4" w:rsidRPr="004B72BD" w:rsidRDefault="000A5EA4" w:rsidP="000A5EA4">
      <w:pPr>
        <w:rPr>
          <w:rFonts w:ascii="Verdana" w:hAnsi="Verdana"/>
          <w:sz w:val="20"/>
        </w:rPr>
      </w:pPr>
      <w:r>
        <w:rPr>
          <w:rFonts w:ascii="Verdana" w:hAnsi="Verdana"/>
          <w:sz w:val="20"/>
        </w:rPr>
        <w:t xml:space="preserve">2. </w:t>
      </w:r>
      <w:r w:rsidRPr="004B72BD">
        <w:rPr>
          <w:rFonts w:ascii="Verdana" w:hAnsi="Verdana"/>
          <w:sz w:val="20"/>
        </w:rPr>
        <w:t>Articles/reports on the experiences of each GAFSP country</w:t>
      </w:r>
    </w:p>
    <w:p w:rsidR="000A5EA4" w:rsidRDefault="000A5EA4" w:rsidP="000A5EA4">
      <w:pPr>
        <w:rPr>
          <w:rFonts w:ascii="Verdana" w:hAnsi="Verdana"/>
          <w:sz w:val="20"/>
        </w:rPr>
      </w:pPr>
      <w:r>
        <w:rPr>
          <w:rFonts w:ascii="Verdana" w:hAnsi="Verdana"/>
          <w:sz w:val="20"/>
        </w:rPr>
        <w:t>3. D</w:t>
      </w:r>
      <w:r w:rsidRPr="004B72BD">
        <w:rPr>
          <w:rFonts w:ascii="Verdana" w:hAnsi="Verdana"/>
          <w:sz w:val="20"/>
        </w:rPr>
        <w:t>ocumented learnings and insights</w:t>
      </w:r>
    </w:p>
    <w:p w:rsidR="000A5EA4" w:rsidRDefault="000A5EA4" w:rsidP="000A5EA4">
      <w:pPr>
        <w:rPr>
          <w:rFonts w:ascii="Verdana" w:hAnsi="Verdana"/>
          <w:sz w:val="20"/>
        </w:rPr>
      </w:pPr>
      <w:r>
        <w:rPr>
          <w:rFonts w:ascii="Verdana" w:hAnsi="Verdana"/>
          <w:sz w:val="20"/>
        </w:rPr>
        <w:t xml:space="preserve">4. Country-specific recommendations </w:t>
      </w:r>
    </w:p>
    <w:p w:rsidR="000A5EA4" w:rsidRPr="004B72BD" w:rsidRDefault="000A5EA4" w:rsidP="000A5EA4">
      <w:pPr>
        <w:rPr>
          <w:rFonts w:ascii="Verdana" w:hAnsi="Verdana"/>
          <w:sz w:val="20"/>
        </w:rPr>
      </w:pPr>
      <w:r>
        <w:rPr>
          <w:rFonts w:ascii="Verdana" w:hAnsi="Verdana"/>
          <w:sz w:val="20"/>
        </w:rPr>
        <w:t>5. Recommendations for future development of cooperation to strengthen involvement of FOs in public investment programs</w:t>
      </w:r>
    </w:p>
    <w:p w:rsidR="000A5EA4" w:rsidRDefault="000A5EA4" w:rsidP="000A5EA4">
      <w:pPr>
        <w:rPr>
          <w:rFonts w:ascii="Verdana" w:hAnsi="Verdana"/>
          <w:b/>
          <w:sz w:val="20"/>
        </w:rPr>
      </w:pPr>
    </w:p>
    <w:p w:rsidR="000A5EA4" w:rsidRPr="004B72BD" w:rsidRDefault="000A5EA4" w:rsidP="000A5EA4">
      <w:pPr>
        <w:rPr>
          <w:rFonts w:ascii="Verdana" w:hAnsi="Verdana"/>
          <w:b/>
          <w:sz w:val="20"/>
        </w:rPr>
      </w:pPr>
      <w:r>
        <w:rPr>
          <w:rFonts w:ascii="Verdana" w:hAnsi="Verdana"/>
          <w:b/>
          <w:sz w:val="20"/>
        </w:rPr>
        <w:t>Date</w:t>
      </w:r>
      <w:r w:rsidRPr="004B72BD">
        <w:rPr>
          <w:rFonts w:ascii="Verdana" w:hAnsi="Verdana"/>
          <w:b/>
          <w:sz w:val="20"/>
        </w:rPr>
        <w:t xml:space="preserve"> and </w:t>
      </w:r>
      <w:r>
        <w:rPr>
          <w:rFonts w:ascii="Verdana" w:hAnsi="Verdana"/>
          <w:b/>
          <w:sz w:val="20"/>
        </w:rPr>
        <w:t>Venue</w:t>
      </w:r>
    </w:p>
    <w:p w:rsidR="000A5EA4" w:rsidRPr="004B72BD" w:rsidRDefault="000A5EA4" w:rsidP="000A5EA4">
      <w:pPr>
        <w:rPr>
          <w:rFonts w:ascii="Verdana" w:hAnsi="Verdana"/>
          <w:sz w:val="20"/>
        </w:rPr>
      </w:pPr>
      <w:r>
        <w:rPr>
          <w:rFonts w:ascii="Verdana" w:hAnsi="Verdana"/>
          <w:sz w:val="20"/>
        </w:rPr>
        <w:t xml:space="preserve">Date: Nov 8-11 </w:t>
      </w:r>
      <w:r w:rsidRPr="004B72BD">
        <w:rPr>
          <w:rFonts w:ascii="Verdana" w:hAnsi="Verdana"/>
          <w:sz w:val="20"/>
        </w:rPr>
        <w:t>(excluding arrival and departure dates)</w:t>
      </w:r>
    </w:p>
    <w:p w:rsidR="000A5EA4" w:rsidRPr="004B72BD" w:rsidRDefault="000A5EA4" w:rsidP="000A5EA4">
      <w:pPr>
        <w:rPr>
          <w:rFonts w:ascii="Verdana" w:hAnsi="Verdana"/>
          <w:sz w:val="20"/>
        </w:rPr>
      </w:pPr>
      <w:r>
        <w:rPr>
          <w:rFonts w:ascii="Verdana" w:hAnsi="Verdana"/>
          <w:sz w:val="20"/>
        </w:rPr>
        <w:t xml:space="preserve">Venue: </w:t>
      </w:r>
      <w:r w:rsidRPr="004B72BD">
        <w:rPr>
          <w:rFonts w:ascii="Verdana" w:hAnsi="Verdana"/>
          <w:sz w:val="20"/>
        </w:rPr>
        <w:t xml:space="preserve">Phnom Penh, Cambodia </w:t>
      </w:r>
    </w:p>
    <w:p w:rsidR="000A5EA4" w:rsidRPr="004B72BD" w:rsidRDefault="000A5EA4" w:rsidP="000A5EA4">
      <w:pPr>
        <w:rPr>
          <w:rFonts w:ascii="Verdana" w:hAnsi="Verdana"/>
          <w:sz w:val="20"/>
        </w:rPr>
      </w:pPr>
      <w:r w:rsidRPr="004B72BD">
        <w:rPr>
          <w:rFonts w:ascii="Verdana" w:hAnsi="Verdana"/>
          <w:sz w:val="20"/>
        </w:rPr>
        <w:t xml:space="preserve"> </w:t>
      </w:r>
    </w:p>
    <w:p w:rsidR="000A5EA4" w:rsidRPr="004B72BD" w:rsidRDefault="000A5EA4" w:rsidP="000A5EA4">
      <w:pPr>
        <w:rPr>
          <w:rFonts w:ascii="Verdana" w:hAnsi="Verdana"/>
          <w:b/>
          <w:sz w:val="20"/>
        </w:rPr>
      </w:pPr>
      <w:r w:rsidRPr="004B72BD">
        <w:rPr>
          <w:rFonts w:ascii="Verdana" w:hAnsi="Verdana"/>
          <w:b/>
          <w:sz w:val="20"/>
        </w:rPr>
        <w:t>Participants</w:t>
      </w:r>
    </w:p>
    <w:tbl>
      <w:tblPr>
        <w:tblStyle w:val="TableGrid"/>
        <w:tblW w:w="0" w:type="auto"/>
        <w:tblLook w:val="04A0" w:firstRow="1" w:lastRow="0" w:firstColumn="1" w:lastColumn="0" w:noHBand="0" w:noVBand="1"/>
      </w:tblPr>
      <w:tblGrid>
        <w:gridCol w:w="2207"/>
        <w:gridCol w:w="2208"/>
        <w:gridCol w:w="1106"/>
        <w:gridCol w:w="1136"/>
        <w:gridCol w:w="2199"/>
      </w:tblGrid>
      <w:tr w:rsidR="000A5EA4" w:rsidRPr="004B72BD" w:rsidTr="000D611C">
        <w:tc>
          <w:tcPr>
            <w:tcW w:w="2207" w:type="dxa"/>
          </w:tcPr>
          <w:p w:rsidR="000A5EA4" w:rsidRPr="004B72BD" w:rsidRDefault="000A5EA4" w:rsidP="000D611C">
            <w:pPr>
              <w:rPr>
                <w:rFonts w:ascii="Verdana" w:hAnsi="Verdana"/>
                <w:sz w:val="20"/>
              </w:rPr>
            </w:pPr>
            <w:r w:rsidRPr="004B72BD">
              <w:rPr>
                <w:rFonts w:ascii="Verdana" w:hAnsi="Verdana"/>
                <w:sz w:val="20"/>
              </w:rPr>
              <w:t>Country</w:t>
            </w:r>
          </w:p>
        </w:tc>
        <w:tc>
          <w:tcPr>
            <w:tcW w:w="2208" w:type="dxa"/>
          </w:tcPr>
          <w:p w:rsidR="000A5EA4" w:rsidRPr="004B72BD" w:rsidRDefault="000A5EA4" w:rsidP="000D611C">
            <w:pPr>
              <w:rPr>
                <w:rFonts w:ascii="Verdana" w:hAnsi="Verdana"/>
                <w:sz w:val="20"/>
              </w:rPr>
            </w:pPr>
            <w:r w:rsidRPr="004B72BD">
              <w:rPr>
                <w:rFonts w:ascii="Verdana" w:hAnsi="Verdana"/>
                <w:sz w:val="20"/>
              </w:rPr>
              <w:t>Organization</w:t>
            </w:r>
          </w:p>
        </w:tc>
        <w:tc>
          <w:tcPr>
            <w:tcW w:w="2242" w:type="dxa"/>
            <w:gridSpan w:val="2"/>
          </w:tcPr>
          <w:p w:rsidR="000A5EA4" w:rsidRPr="004B72BD" w:rsidRDefault="000A5EA4" w:rsidP="000D611C">
            <w:pPr>
              <w:rPr>
                <w:rFonts w:ascii="Verdana" w:hAnsi="Verdana"/>
                <w:sz w:val="20"/>
              </w:rPr>
            </w:pPr>
            <w:r w:rsidRPr="004B72BD">
              <w:rPr>
                <w:rFonts w:ascii="Verdana" w:hAnsi="Verdana"/>
                <w:sz w:val="20"/>
              </w:rPr>
              <w:t>Number</w:t>
            </w:r>
          </w:p>
        </w:tc>
        <w:tc>
          <w:tcPr>
            <w:tcW w:w="2199" w:type="dxa"/>
          </w:tcPr>
          <w:p w:rsidR="000A5EA4" w:rsidRPr="004B72BD" w:rsidRDefault="000A5EA4" w:rsidP="000D611C">
            <w:pPr>
              <w:rPr>
                <w:rFonts w:ascii="Verdana" w:hAnsi="Verdana"/>
                <w:sz w:val="20"/>
              </w:rPr>
            </w:pPr>
            <w:r w:rsidRPr="004B72BD">
              <w:rPr>
                <w:rFonts w:ascii="Verdana" w:hAnsi="Verdana"/>
                <w:sz w:val="20"/>
              </w:rPr>
              <w:t>Total</w:t>
            </w:r>
          </w:p>
        </w:tc>
      </w:tr>
      <w:tr w:rsidR="000A5EA4" w:rsidRPr="004B72BD" w:rsidTr="000D611C">
        <w:tc>
          <w:tcPr>
            <w:tcW w:w="2207" w:type="dxa"/>
          </w:tcPr>
          <w:p w:rsidR="000A5EA4" w:rsidRPr="004B72BD" w:rsidRDefault="000A5EA4" w:rsidP="000D611C">
            <w:pPr>
              <w:rPr>
                <w:rFonts w:ascii="Verdana" w:hAnsi="Verdana"/>
                <w:sz w:val="20"/>
              </w:rPr>
            </w:pPr>
          </w:p>
        </w:tc>
        <w:tc>
          <w:tcPr>
            <w:tcW w:w="2208" w:type="dxa"/>
          </w:tcPr>
          <w:p w:rsidR="000A5EA4" w:rsidRPr="004B72BD" w:rsidRDefault="000A5EA4" w:rsidP="000D611C">
            <w:pPr>
              <w:rPr>
                <w:rFonts w:ascii="Verdana" w:hAnsi="Verdana"/>
                <w:sz w:val="20"/>
              </w:rPr>
            </w:pPr>
          </w:p>
        </w:tc>
        <w:tc>
          <w:tcPr>
            <w:tcW w:w="1106" w:type="dxa"/>
          </w:tcPr>
          <w:p w:rsidR="000A5EA4" w:rsidRPr="004B72BD" w:rsidRDefault="000A5EA4" w:rsidP="000D611C">
            <w:pPr>
              <w:rPr>
                <w:rFonts w:ascii="Verdana" w:hAnsi="Verdana"/>
                <w:sz w:val="20"/>
              </w:rPr>
            </w:pPr>
            <w:r w:rsidRPr="004B72BD">
              <w:rPr>
                <w:rFonts w:ascii="Verdana" w:hAnsi="Verdana"/>
                <w:sz w:val="20"/>
              </w:rPr>
              <w:t>Farmer</w:t>
            </w:r>
          </w:p>
        </w:tc>
        <w:tc>
          <w:tcPr>
            <w:tcW w:w="1136" w:type="dxa"/>
          </w:tcPr>
          <w:p w:rsidR="000A5EA4" w:rsidRPr="004B72BD" w:rsidRDefault="000A5EA4" w:rsidP="000D611C">
            <w:pPr>
              <w:rPr>
                <w:rFonts w:ascii="Verdana" w:hAnsi="Verdana"/>
                <w:sz w:val="20"/>
              </w:rPr>
            </w:pPr>
            <w:r w:rsidRPr="004B72BD">
              <w:rPr>
                <w:rFonts w:ascii="Verdana" w:hAnsi="Verdana"/>
                <w:sz w:val="20"/>
              </w:rPr>
              <w:t>Transltr</w:t>
            </w:r>
          </w:p>
        </w:tc>
        <w:tc>
          <w:tcPr>
            <w:tcW w:w="2199" w:type="dxa"/>
          </w:tcPr>
          <w:p w:rsidR="000A5EA4" w:rsidRPr="004B72BD" w:rsidRDefault="000A5EA4" w:rsidP="000D611C">
            <w:pPr>
              <w:rPr>
                <w:rFonts w:ascii="Verdana" w:hAnsi="Verdana"/>
                <w:sz w:val="20"/>
              </w:rPr>
            </w:pPr>
          </w:p>
        </w:tc>
      </w:tr>
      <w:tr w:rsidR="000A5EA4" w:rsidRPr="004B72BD" w:rsidTr="000D611C">
        <w:tc>
          <w:tcPr>
            <w:tcW w:w="2207" w:type="dxa"/>
          </w:tcPr>
          <w:p w:rsidR="000A5EA4" w:rsidRPr="004B72BD" w:rsidRDefault="000A5EA4" w:rsidP="000D611C">
            <w:pPr>
              <w:rPr>
                <w:rFonts w:ascii="Verdana" w:hAnsi="Verdana"/>
                <w:sz w:val="20"/>
              </w:rPr>
            </w:pPr>
            <w:r w:rsidRPr="004B72BD">
              <w:rPr>
                <w:rFonts w:ascii="Verdana" w:hAnsi="Verdana"/>
                <w:sz w:val="20"/>
              </w:rPr>
              <w:t>Bangladesh</w:t>
            </w:r>
          </w:p>
        </w:tc>
        <w:tc>
          <w:tcPr>
            <w:tcW w:w="2208" w:type="dxa"/>
          </w:tcPr>
          <w:p w:rsidR="000A5EA4" w:rsidRPr="004B72BD" w:rsidRDefault="000A5EA4" w:rsidP="000D611C">
            <w:pPr>
              <w:rPr>
                <w:rFonts w:ascii="Verdana" w:hAnsi="Verdana"/>
                <w:sz w:val="20"/>
              </w:rPr>
            </w:pPr>
            <w:r w:rsidRPr="004B72BD">
              <w:rPr>
                <w:rFonts w:ascii="Verdana" w:hAnsi="Verdana"/>
                <w:sz w:val="20"/>
              </w:rPr>
              <w:t>KKM</w:t>
            </w:r>
            <w:r>
              <w:rPr>
                <w:rFonts w:ascii="Verdana" w:hAnsi="Verdana"/>
                <w:sz w:val="20"/>
              </w:rPr>
              <w:t xml:space="preserve"> and Action Aid</w:t>
            </w:r>
          </w:p>
        </w:tc>
        <w:tc>
          <w:tcPr>
            <w:tcW w:w="1106" w:type="dxa"/>
          </w:tcPr>
          <w:p w:rsidR="000A5EA4" w:rsidRPr="004B72BD" w:rsidRDefault="000A5EA4" w:rsidP="000D611C">
            <w:pPr>
              <w:rPr>
                <w:rFonts w:ascii="Verdana" w:hAnsi="Verdana"/>
                <w:sz w:val="20"/>
              </w:rPr>
            </w:pPr>
            <w:r w:rsidRPr="004B72BD">
              <w:rPr>
                <w:rFonts w:ascii="Verdana" w:hAnsi="Verdana"/>
                <w:sz w:val="20"/>
              </w:rPr>
              <w:t>1</w:t>
            </w:r>
          </w:p>
        </w:tc>
        <w:tc>
          <w:tcPr>
            <w:tcW w:w="1136" w:type="dxa"/>
          </w:tcPr>
          <w:p w:rsidR="000A5EA4" w:rsidRPr="004B72BD" w:rsidRDefault="000A5EA4" w:rsidP="000D611C">
            <w:pPr>
              <w:rPr>
                <w:rFonts w:ascii="Verdana" w:hAnsi="Verdana"/>
                <w:sz w:val="20"/>
              </w:rPr>
            </w:pPr>
            <w:r w:rsidRPr="004B72BD">
              <w:rPr>
                <w:rFonts w:ascii="Verdana" w:hAnsi="Verdana"/>
                <w:sz w:val="20"/>
              </w:rPr>
              <w:t>1</w:t>
            </w:r>
          </w:p>
        </w:tc>
        <w:tc>
          <w:tcPr>
            <w:tcW w:w="2199" w:type="dxa"/>
          </w:tcPr>
          <w:p w:rsidR="000A5EA4" w:rsidRPr="004B72BD" w:rsidRDefault="000A5EA4" w:rsidP="000D611C">
            <w:pPr>
              <w:rPr>
                <w:rFonts w:ascii="Verdana" w:hAnsi="Verdana"/>
                <w:sz w:val="20"/>
              </w:rPr>
            </w:pPr>
            <w:r w:rsidRPr="004B72BD">
              <w:rPr>
                <w:rFonts w:ascii="Verdana" w:hAnsi="Verdana"/>
                <w:sz w:val="20"/>
              </w:rPr>
              <w:t>2</w:t>
            </w:r>
          </w:p>
        </w:tc>
      </w:tr>
      <w:tr w:rsidR="000A5EA4" w:rsidRPr="004B72BD" w:rsidTr="000D611C">
        <w:tc>
          <w:tcPr>
            <w:tcW w:w="2207" w:type="dxa"/>
          </w:tcPr>
          <w:p w:rsidR="000A5EA4" w:rsidRPr="004B72BD" w:rsidRDefault="000A5EA4" w:rsidP="000D611C">
            <w:pPr>
              <w:rPr>
                <w:rFonts w:ascii="Verdana" w:hAnsi="Verdana"/>
                <w:sz w:val="20"/>
              </w:rPr>
            </w:pPr>
            <w:r w:rsidRPr="004B72BD">
              <w:rPr>
                <w:rFonts w:ascii="Verdana" w:hAnsi="Verdana"/>
                <w:sz w:val="20"/>
              </w:rPr>
              <w:t>Nepal</w:t>
            </w:r>
          </w:p>
        </w:tc>
        <w:tc>
          <w:tcPr>
            <w:tcW w:w="2208" w:type="dxa"/>
          </w:tcPr>
          <w:p w:rsidR="000A5EA4" w:rsidRPr="004B72BD" w:rsidRDefault="000A5EA4" w:rsidP="000D611C">
            <w:pPr>
              <w:rPr>
                <w:rFonts w:ascii="Verdana" w:hAnsi="Verdana"/>
                <w:sz w:val="20"/>
              </w:rPr>
            </w:pPr>
            <w:r w:rsidRPr="004B72BD">
              <w:rPr>
                <w:rFonts w:ascii="Verdana" w:hAnsi="Verdana"/>
                <w:sz w:val="20"/>
              </w:rPr>
              <w:t>ANPFA</w:t>
            </w:r>
            <w:r>
              <w:rPr>
                <w:rFonts w:ascii="Verdana" w:hAnsi="Verdana"/>
                <w:sz w:val="20"/>
              </w:rPr>
              <w:t xml:space="preserve"> and WOCAN</w:t>
            </w:r>
          </w:p>
        </w:tc>
        <w:tc>
          <w:tcPr>
            <w:tcW w:w="1106" w:type="dxa"/>
          </w:tcPr>
          <w:p w:rsidR="000A5EA4" w:rsidRPr="004B72BD" w:rsidRDefault="000A5EA4" w:rsidP="000D611C">
            <w:pPr>
              <w:rPr>
                <w:rFonts w:ascii="Verdana" w:hAnsi="Verdana"/>
                <w:sz w:val="20"/>
              </w:rPr>
            </w:pPr>
            <w:r w:rsidRPr="004B72BD">
              <w:rPr>
                <w:rFonts w:ascii="Verdana" w:hAnsi="Verdana"/>
                <w:sz w:val="20"/>
              </w:rPr>
              <w:t>1</w:t>
            </w:r>
          </w:p>
        </w:tc>
        <w:tc>
          <w:tcPr>
            <w:tcW w:w="1136" w:type="dxa"/>
          </w:tcPr>
          <w:p w:rsidR="000A5EA4" w:rsidRPr="004B72BD" w:rsidRDefault="000A5EA4" w:rsidP="000D611C">
            <w:pPr>
              <w:rPr>
                <w:rFonts w:ascii="Verdana" w:hAnsi="Verdana"/>
                <w:sz w:val="20"/>
              </w:rPr>
            </w:pPr>
            <w:r w:rsidRPr="004B72BD">
              <w:rPr>
                <w:rFonts w:ascii="Verdana" w:hAnsi="Verdana"/>
                <w:sz w:val="20"/>
              </w:rPr>
              <w:t>1</w:t>
            </w:r>
          </w:p>
        </w:tc>
        <w:tc>
          <w:tcPr>
            <w:tcW w:w="2199" w:type="dxa"/>
          </w:tcPr>
          <w:p w:rsidR="000A5EA4" w:rsidRPr="004B72BD" w:rsidRDefault="000A5EA4" w:rsidP="000D611C">
            <w:pPr>
              <w:rPr>
                <w:rFonts w:ascii="Verdana" w:hAnsi="Verdana"/>
                <w:sz w:val="20"/>
              </w:rPr>
            </w:pPr>
            <w:r w:rsidRPr="004B72BD">
              <w:rPr>
                <w:rFonts w:ascii="Verdana" w:hAnsi="Verdana"/>
                <w:sz w:val="20"/>
              </w:rPr>
              <w:t>2</w:t>
            </w:r>
          </w:p>
        </w:tc>
      </w:tr>
      <w:tr w:rsidR="000A5EA4" w:rsidRPr="004B72BD" w:rsidTr="000D611C">
        <w:tc>
          <w:tcPr>
            <w:tcW w:w="2207" w:type="dxa"/>
          </w:tcPr>
          <w:p w:rsidR="000A5EA4" w:rsidRPr="004B72BD" w:rsidRDefault="000A5EA4" w:rsidP="000D611C">
            <w:pPr>
              <w:rPr>
                <w:rFonts w:ascii="Verdana" w:hAnsi="Verdana"/>
                <w:sz w:val="20"/>
              </w:rPr>
            </w:pPr>
            <w:r w:rsidRPr="004B72BD">
              <w:rPr>
                <w:rFonts w:ascii="Verdana" w:hAnsi="Verdana"/>
                <w:sz w:val="20"/>
              </w:rPr>
              <w:t>Mongolia</w:t>
            </w:r>
          </w:p>
        </w:tc>
        <w:tc>
          <w:tcPr>
            <w:tcW w:w="2208" w:type="dxa"/>
          </w:tcPr>
          <w:p w:rsidR="000A5EA4" w:rsidRPr="004B72BD" w:rsidRDefault="000A5EA4" w:rsidP="000D611C">
            <w:pPr>
              <w:rPr>
                <w:rFonts w:ascii="Verdana" w:hAnsi="Verdana"/>
                <w:sz w:val="20"/>
              </w:rPr>
            </w:pPr>
            <w:r w:rsidRPr="004B72BD">
              <w:rPr>
                <w:rFonts w:ascii="Verdana" w:hAnsi="Verdana"/>
                <w:sz w:val="20"/>
              </w:rPr>
              <w:t>ADRA and NAMAC</w:t>
            </w:r>
          </w:p>
        </w:tc>
        <w:tc>
          <w:tcPr>
            <w:tcW w:w="1106" w:type="dxa"/>
          </w:tcPr>
          <w:p w:rsidR="000A5EA4" w:rsidRPr="004B72BD" w:rsidRDefault="000A5EA4" w:rsidP="000D611C">
            <w:pPr>
              <w:rPr>
                <w:rFonts w:ascii="Verdana" w:hAnsi="Verdana"/>
                <w:sz w:val="20"/>
              </w:rPr>
            </w:pPr>
            <w:r w:rsidRPr="004B72BD">
              <w:rPr>
                <w:rFonts w:ascii="Verdana" w:hAnsi="Verdana"/>
                <w:sz w:val="20"/>
              </w:rPr>
              <w:t>1</w:t>
            </w:r>
          </w:p>
        </w:tc>
        <w:tc>
          <w:tcPr>
            <w:tcW w:w="1136" w:type="dxa"/>
          </w:tcPr>
          <w:p w:rsidR="000A5EA4" w:rsidRPr="004B72BD" w:rsidRDefault="000A5EA4" w:rsidP="000D611C">
            <w:pPr>
              <w:rPr>
                <w:rFonts w:ascii="Verdana" w:hAnsi="Verdana"/>
                <w:sz w:val="20"/>
              </w:rPr>
            </w:pPr>
            <w:r w:rsidRPr="004B72BD">
              <w:rPr>
                <w:rFonts w:ascii="Verdana" w:hAnsi="Verdana"/>
                <w:sz w:val="20"/>
              </w:rPr>
              <w:t>1</w:t>
            </w:r>
          </w:p>
        </w:tc>
        <w:tc>
          <w:tcPr>
            <w:tcW w:w="2199" w:type="dxa"/>
          </w:tcPr>
          <w:p w:rsidR="000A5EA4" w:rsidRPr="004B72BD" w:rsidRDefault="000A5EA4" w:rsidP="000D611C">
            <w:pPr>
              <w:rPr>
                <w:rFonts w:ascii="Verdana" w:hAnsi="Verdana"/>
                <w:sz w:val="20"/>
              </w:rPr>
            </w:pPr>
            <w:r w:rsidRPr="004B72BD">
              <w:rPr>
                <w:rFonts w:ascii="Verdana" w:hAnsi="Verdana"/>
                <w:sz w:val="20"/>
              </w:rPr>
              <w:t>2</w:t>
            </w:r>
          </w:p>
        </w:tc>
      </w:tr>
      <w:tr w:rsidR="000A5EA4" w:rsidRPr="004B72BD" w:rsidTr="000D611C">
        <w:tc>
          <w:tcPr>
            <w:tcW w:w="2207" w:type="dxa"/>
          </w:tcPr>
          <w:p w:rsidR="000A5EA4" w:rsidRPr="004B72BD" w:rsidRDefault="000A5EA4" w:rsidP="000D611C">
            <w:pPr>
              <w:rPr>
                <w:rFonts w:ascii="Verdana" w:hAnsi="Verdana"/>
                <w:sz w:val="20"/>
              </w:rPr>
            </w:pPr>
            <w:r w:rsidRPr="004B72BD">
              <w:rPr>
                <w:rFonts w:ascii="Verdana" w:hAnsi="Verdana"/>
                <w:sz w:val="20"/>
              </w:rPr>
              <w:t>Cambodia</w:t>
            </w:r>
          </w:p>
        </w:tc>
        <w:tc>
          <w:tcPr>
            <w:tcW w:w="2208" w:type="dxa"/>
          </w:tcPr>
          <w:p w:rsidR="000A5EA4" w:rsidRPr="004B72BD" w:rsidRDefault="000A5EA4" w:rsidP="000D611C">
            <w:pPr>
              <w:rPr>
                <w:rFonts w:ascii="Verdana" w:hAnsi="Verdana"/>
                <w:sz w:val="20"/>
              </w:rPr>
            </w:pPr>
            <w:r w:rsidRPr="004B72BD">
              <w:rPr>
                <w:rFonts w:ascii="Verdana" w:hAnsi="Verdana"/>
                <w:sz w:val="20"/>
              </w:rPr>
              <w:t>FNN</w:t>
            </w:r>
          </w:p>
        </w:tc>
        <w:tc>
          <w:tcPr>
            <w:tcW w:w="1106" w:type="dxa"/>
          </w:tcPr>
          <w:p w:rsidR="000A5EA4" w:rsidRPr="004B72BD" w:rsidRDefault="000A5EA4" w:rsidP="000D611C">
            <w:pPr>
              <w:rPr>
                <w:rFonts w:ascii="Verdana" w:hAnsi="Verdana"/>
                <w:sz w:val="20"/>
              </w:rPr>
            </w:pPr>
            <w:r w:rsidRPr="004B72BD">
              <w:rPr>
                <w:rFonts w:ascii="Verdana" w:hAnsi="Verdana"/>
                <w:sz w:val="20"/>
              </w:rPr>
              <w:t>2</w:t>
            </w:r>
          </w:p>
        </w:tc>
        <w:tc>
          <w:tcPr>
            <w:tcW w:w="1136" w:type="dxa"/>
            <w:vMerge w:val="restart"/>
          </w:tcPr>
          <w:p w:rsidR="000A5EA4" w:rsidRDefault="000A5EA4" w:rsidP="000D611C">
            <w:pPr>
              <w:rPr>
                <w:rFonts w:ascii="Verdana" w:hAnsi="Verdana"/>
                <w:sz w:val="20"/>
              </w:rPr>
            </w:pPr>
          </w:p>
          <w:p w:rsidR="000A5EA4" w:rsidRDefault="000A5EA4" w:rsidP="000D611C">
            <w:pPr>
              <w:rPr>
                <w:rFonts w:ascii="Verdana" w:hAnsi="Verdana"/>
                <w:sz w:val="20"/>
              </w:rPr>
            </w:pPr>
          </w:p>
          <w:p w:rsidR="000A5EA4" w:rsidRPr="004B72BD" w:rsidRDefault="000A5EA4" w:rsidP="000D611C">
            <w:pPr>
              <w:rPr>
                <w:rFonts w:ascii="Verdana" w:hAnsi="Verdana"/>
                <w:sz w:val="20"/>
              </w:rPr>
            </w:pPr>
            <w:r w:rsidRPr="004B72BD">
              <w:rPr>
                <w:rFonts w:ascii="Verdana" w:hAnsi="Verdana"/>
                <w:sz w:val="20"/>
              </w:rPr>
              <w:t>1</w:t>
            </w:r>
          </w:p>
        </w:tc>
        <w:tc>
          <w:tcPr>
            <w:tcW w:w="2199" w:type="dxa"/>
          </w:tcPr>
          <w:p w:rsidR="000A5EA4" w:rsidRPr="004B72BD" w:rsidRDefault="000A5EA4" w:rsidP="000D611C">
            <w:pPr>
              <w:rPr>
                <w:rFonts w:ascii="Verdana" w:hAnsi="Verdana"/>
                <w:sz w:val="20"/>
              </w:rPr>
            </w:pPr>
            <w:r w:rsidRPr="004B72BD">
              <w:rPr>
                <w:rFonts w:ascii="Verdana" w:hAnsi="Verdana"/>
                <w:sz w:val="20"/>
              </w:rPr>
              <w:t>3</w:t>
            </w:r>
          </w:p>
        </w:tc>
      </w:tr>
      <w:tr w:rsidR="000A5EA4" w:rsidRPr="004B72BD" w:rsidTr="000D611C">
        <w:tc>
          <w:tcPr>
            <w:tcW w:w="2207" w:type="dxa"/>
          </w:tcPr>
          <w:p w:rsidR="000A5EA4" w:rsidRPr="004B72BD" w:rsidRDefault="000A5EA4" w:rsidP="000D611C">
            <w:pPr>
              <w:rPr>
                <w:rFonts w:ascii="Verdana" w:hAnsi="Verdana"/>
                <w:sz w:val="20"/>
              </w:rPr>
            </w:pPr>
          </w:p>
        </w:tc>
        <w:tc>
          <w:tcPr>
            <w:tcW w:w="2208" w:type="dxa"/>
          </w:tcPr>
          <w:p w:rsidR="000A5EA4" w:rsidRPr="004B72BD" w:rsidRDefault="000A5EA4" w:rsidP="000D611C">
            <w:pPr>
              <w:rPr>
                <w:rFonts w:ascii="Verdana" w:hAnsi="Verdana"/>
                <w:sz w:val="20"/>
              </w:rPr>
            </w:pPr>
            <w:r>
              <w:rPr>
                <w:rFonts w:ascii="Verdana" w:hAnsi="Verdana"/>
                <w:sz w:val="20"/>
              </w:rPr>
              <w:t>FliFly</w:t>
            </w:r>
          </w:p>
        </w:tc>
        <w:tc>
          <w:tcPr>
            <w:tcW w:w="1106" w:type="dxa"/>
          </w:tcPr>
          <w:p w:rsidR="000A5EA4" w:rsidRPr="004B72BD" w:rsidRDefault="000A5EA4" w:rsidP="000D611C">
            <w:pPr>
              <w:rPr>
                <w:rFonts w:ascii="Verdana" w:hAnsi="Verdana"/>
                <w:sz w:val="20"/>
              </w:rPr>
            </w:pPr>
            <w:r>
              <w:rPr>
                <w:rFonts w:ascii="Verdana" w:hAnsi="Verdana"/>
                <w:sz w:val="20"/>
              </w:rPr>
              <w:t>1</w:t>
            </w:r>
          </w:p>
        </w:tc>
        <w:tc>
          <w:tcPr>
            <w:tcW w:w="1136" w:type="dxa"/>
            <w:vMerge/>
          </w:tcPr>
          <w:p w:rsidR="000A5EA4" w:rsidRPr="004B72BD" w:rsidRDefault="000A5EA4" w:rsidP="000D611C">
            <w:pPr>
              <w:rPr>
                <w:rFonts w:ascii="Verdana" w:hAnsi="Verdana"/>
                <w:sz w:val="20"/>
              </w:rPr>
            </w:pPr>
          </w:p>
        </w:tc>
        <w:tc>
          <w:tcPr>
            <w:tcW w:w="2199" w:type="dxa"/>
          </w:tcPr>
          <w:p w:rsidR="000A5EA4" w:rsidRPr="004B72BD" w:rsidRDefault="000A5EA4" w:rsidP="000D611C">
            <w:pPr>
              <w:rPr>
                <w:rFonts w:ascii="Verdana" w:hAnsi="Verdana"/>
                <w:sz w:val="20"/>
              </w:rPr>
            </w:pPr>
            <w:r>
              <w:rPr>
                <w:rFonts w:ascii="Verdana" w:hAnsi="Verdana"/>
                <w:sz w:val="20"/>
              </w:rPr>
              <w:t>1</w:t>
            </w:r>
          </w:p>
        </w:tc>
      </w:tr>
      <w:tr w:rsidR="000A5EA4" w:rsidRPr="004B72BD" w:rsidTr="000D611C">
        <w:tc>
          <w:tcPr>
            <w:tcW w:w="2207" w:type="dxa"/>
          </w:tcPr>
          <w:p w:rsidR="000A5EA4" w:rsidRPr="004B72BD" w:rsidRDefault="000A5EA4" w:rsidP="000D611C">
            <w:pPr>
              <w:rPr>
                <w:rFonts w:ascii="Verdana" w:hAnsi="Verdana"/>
                <w:sz w:val="20"/>
              </w:rPr>
            </w:pPr>
          </w:p>
        </w:tc>
        <w:tc>
          <w:tcPr>
            <w:tcW w:w="2208" w:type="dxa"/>
          </w:tcPr>
          <w:p w:rsidR="000A5EA4" w:rsidRDefault="000A5EA4" w:rsidP="000D611C">
            <w:pPr>
              <w:rPr>
                <w:rFonts w:ascii="Verdana" w:hAnsi="Verdana"/>
                <w:sz w:val="20"/>
              </w:rPr>
            </w:pPr>
            <w:r>
              <w:rPr>
                <w:rFonts w:ascii="Verdana" w:hAnsi="Verdana"/>
                <w:sz w:val="20"/>
              </w:rPr>
              <w:t>CFAP</w:t>
            </w:r>
          </w:p>
        </w:tc>
        <w:tc>
          <w:tcPr>
            <w:tcW w:w="1106" w:type="dxa"/>
          </w:tcPr>
          <w:p w:rsidR="000A5EA4" w:rsidRPr="004B72BD" w:rsidRDefault="000A5EA4" w:rsidP="000D611C">
            <w:pPr>
              <w:rPr>
                <w:rFonts w:ascii="Verdana" w:hAnsi="Verdana"/>
                <w:sz w:val="20"/>
              </w:rPr>
            </w:pPr>
            <w:r>
              <w:rPr>
                <w:rFonts w:ascii="Verdana" w:hAnsi="Verdana"/>
                <w:sz w:val="20"/>
              </w:rPr>
              <w:t>1</w:t>
            </w:r>
          </w:p>
        </w:tc>
        <w:tc>
          <w:tcPr>
            <w:tcW w:w="1136" w:type="dxa"/>
            <w:vMerge/>
          </w:tcPr>
          <w:p w:rsidR="000A5EA4" w:rsidRDefault="000A5EA4" w:rsidP="000D611C">
            <w:pPr>
              <w:rPr>
                <w:rFonts w:ascii="Verdana" w:hAnsi="Verdana"/>
                <w:sz w:val="20"/>
              </w:rPr>
            </w:pPr>
          </w:p>
        </w:tc>
        <w:tc>
          <w:tcPr>
            <w:tcW w:w="2199" w:type="dxa"/>
          </w:tcPr>
          <w:p w:rsidR="000A5EA4" w:rsidRDefault="000A5EA4" w:rsidP="000D611C">
            <w:pPr>
              <w:rPr>
                <w:rFonts w:ascii="Verdana" w:hAnsi="Verdana"/>
                <w:sz w:val="20"/>
              </w:rPr>
            </w:pPr>
            <w:r>
              <w:rPr>
                <w:rFonts w:ascii="Verdana" w:hAnsi="Verdana"/>
                <w:sz w:val="20"/>
              </w:rPr>
              <w:t>1</w:t>
            </w:r>
          </w:p>
        </w:tc>
      </w:tr>
      <w:tr w:rsidR="000A5EA4" w:rsidRPr="004B72BD" w:rsidTr="000D611C">
        <w:tc>
          <w:tcPr>
            <w:tcW w:w="2207" w:type="dxa"/>
          </w:tcPr>
          <w:p w:rsidR="000A5EA4" w:rsidRPr="004B72BD" w:rsidRDefault="000A5EA4" w:rsidP="000D611C">
            <w:pPr>
              <w:rPr>
                <w:rFonts w:ascii="Verdana" w:hAnsi="Verdana"/>
                <w:sz w:val="20"/>
              </w:rPr>
            </w:pPr>
          </w:p>
        </w:tc>
        <w:tc>
          <w:tcPr>
            <w:tcW w:w="2208" w:type="dxa"/>
          </w:tcPr>
          <w:p w:rsidR="000A5EA4" w:rsidRDefault="000A5EA4" w:rsidP="000D611C">
            <w:pPr>
              <w:rPr>
                <w:rFonts w:ascii="Verdana" w:hAnsi="Verdana"/>
                <w:sz w:val="20"/>
              </w:rPr>
            </w:pPr>
            <w:r>
              <w:rPr>
                <w:rFonts w:ascii="Verdana" w:hAnsi="Verdana"/>
                <w:sz w:val="20"/>
              </w:rPr>
              <w:t>Farmer and Water Net</w:t>
            </w:r>
          </w:p>
        </w:tc>
        <w:tc>
          <w:tcPr>
            <w:tcW w:w="1106" w:type="dxa"/>
          </w:tcPr>
          <w:p w:rsidR="000A5EA4" w:rsidRPr="004B72BD" w:rsidRDefault="000A5EA4" w:rsidP="000D611C">
            <w:pPr>
              <w:rPr>
                <w:rFonts w:ascii="Verdana" w:hAnsi="Verdana"/>
                <w:sz w:val="20"/>
              </w:rPr>
            </w:pPr>
            <w:r>
              <w:rPr>
                <w:rFonts w:ascii="Verdana" w:hAnsi="Verdana"/>
                <w:sz w:val="20"/>
              </w:rPr>
              <w:t>1</w:t>
            </w:r>
          </w:p>
        </w:tc>
        <w:tc>
          <w:tcPr>
            <w:tcW w:w="1136" w:type="dxa"/>
            <w:vMerge/>
          </w:tcPr>
          <w:p w:rsidR="000A5EA4" w:rsidRDefault="000A5EA4" w:rsidP="000D611C">
            <w:pPr>
              <w:rPr>
                <w:rFonts w:ascii="Verdana" w:hAnsi="Verdana"/>
                <w:sz w:val="20"/>
              </w:rPr>
            </w:pPr>
          </w:p>
        </w:tc>
        <w:tc>
          <w:tcPr>
            <w:tcW w:w="2199" w:type="dxa"/>
          </w:tcPr>
          <w:p w:rsidR="000A5EA4" w:rsidRDefault="000A5EA4" w:rsidP="000D611C">
            <w:pPr>
              <w:rPr>
                <w:rFonts w:ascii="Verdana" w:hAnsi="Verdana"/>
                <w:sz w:val="20"/>
              </w:rPr>
            </w:pPr>
          </w:p>
        </w:tc>
      </w:tr>
      <w:tr w:rsidR="000A5EA4" w:rsidRPr="004B72BD" w:rsidTr="000D611C">
        <w:tc>
          <w:tcPr>
            <w:tcW w:w="2207" w:type="dxa"/>
          </w:tcPr>
          <w:p w:rsidR="000A5EA4" w:rsidRPr="004B72BD" w:rsidRDefault="000A5EA4" w:rsidP="000D611C">
            <w:pPr>
              <w:rPr>
                <w:rFonts w:ascii="Verdana" w:hAnsi="Verdana"/>
                <w:sz w:val="20"/>
              </w:rPr>
            </w:pPr>
            <w:r w:rsidRPr="004B72BD">
              <w:rPr>
                <w:rFonts w:ascii="Verdana" w:hAnsi="Verdana"/>
                <w:sz w:val="20"/>
              </w:rPr>
              <w:t>Phils</w:t>
            </w:r>
          </w:p>
        </w:tc>
        <w:tc>
          <w:tcPr>
            <w:tcW w:w="2208" w:type="dxa"/>
          </w:tcPr>
          <w:p w:rsidR="000A5EA4" w:rsidRPr="004B72BD" w:rsidRDefault="000A5EA4" w:rsidP="000D611C">
            <w:pPr>
              <w:rPr>
                <w:rFonts w:ascii="Verdana" w:hAnsi="Verdana"/>
                <w:sz w:val="20"/>
              </w:rPr>
            </w:pPr>
            <w:r w:rsidRPr="004B72BD">
              <w:rPr>
                <w:rFonts w:ascii="Verdana" w:hAnsi="Verdana"/>
                <w:sz w:val="20"/>
              </w:rPr>
              <w:t>AFA</w:t>
            </w:r>
          </w:p>
        </w:tc>
        <w:tc>
          <w:tcPr>
            <w:tcW w:w="1106" w:type="dxa"/>
          </w:tcPr>
          <w:p w:rsidR="000A5EA4" w:rsidRPr="004B72BD" w:rsidRDefault="000A5EA4" w:rsidP="000D611C">
            <w:pPr>
              <w:rPr>
                <w:rFonts w:ascii="Verdana" w:hAnsi="Verdana"/>
                <w:sz w:val="20"/>
              </w:rPr>
            </w:pPr>
          </w:p>
        </w:tc>
        <w:tc>
          <w:tcPr>
            <w:tcW w:w="1136" w:type="dxa"/>
          </w:tcPr>
          <w:p w:rsidR="000A5EA4" w:rsidRPr="004B72BD" w:rsidRDefault="000A5EA4" w:rsidP="000D611C">
            <w:pPr>
              <w:rPr>
                <w:rFonts w:ascii="Verdana" w:hAnsi="Verdana"/>
                <w:sz w:val="20"/>
              </w:rPr>
            </w:pPr>
            <w:r w:rsidRPr="004B72BD">
              <w:rPr>
                <w:rFonts w:ascii="Verdana" w:hAnsi="Verdana"/>
                <w:sz w:val="20"/>
              </w:rPr>
              <w:t>3</w:t>
            </w:r>
          </w:p>
        </w:tc>
        <w:tc>
          <w:tcPr>
            <w:tcW w:w="2199" w:type="dxa"/>
          </w:tcPr>
          <w:p w:rsidR="000A5EA4" w:rsidRPr="004B72BD" w:rsidRDefault="000A5EA4" w:rsidP="000D611C">
            <w:pPr>
              <w:rPr>
                <w:rFonts w:ascii="Verdana" w:hAnsi="Verdana"/>
                <w:sz w:val="20"/>
              </w:rPr>
            </w:pPr>
            <w:r w:rsidRPr="004B72BD">
              <w:rPr>
                <w:rFonts w:ascii="Verdana" w:hAnsi="Verdana"/>
                <w:sz w:val="20"/>
              </w:rPr>
              <w:t>3</w:t>
            </w:r>
            <w:r>
              <w:rPr>
                <w:rFonts w:ascii="Verdana" w:hAnsi="Verdana"/>
                <w:sz w:val="20"/>
              </w:rPr>
              <w:t xml:space="preserve"> (EP,LR,JV)</w:t>
            </w:r>
          </w:p>
        </w:tc>
      </w:tr>
      <w:tr w:rsidR="000A5EA4" w:rsidRPr="004B72BD" w:rsidTr="000D611C">
        <w:tc>
          <w:tcPr>
            <w:tcW w:w="2207" w:type="dxa"/>
          </w:tcPr>
          <w:p w:rsidR="000A5EA4" w:rsidRPr="004B72BD" w:rsidRDefault="000A5EA4" w:rsidP="000D611C">
            <w:pPr>
              <w:rPr>
                <w:rFonts w:ascii="Verdana" w:hAnsi="Verdana"/>
                <w:sz w:val="20"/>
              </w:rPr>
            </w:pPr>
            <w:r w:rsidRPr="004B72BD">
              <w:rPr>
                <w:rFonts w:ascii="Verdana" w:hAnsi="Verdana"/>
                <w:sz w:val="20"/>
              </w:rPr>
              <w:t>Phils</w:t>
            </w:r>
          </w:p>
        </w:tc>
        <w:tc>
          <w:tcPr>
            <w:tcW w:w="2208" w:type="dxa"/>
          </w:tcPr>
          <w:p w:rsidR="000A5EA4" w:rsidRPr="004B72BD" w:rsidRDefault="000A5EA4" w:rsidP="000D611C">
            <w:pPr>
              <w:rPr>
                <w:rFonts w:ascii="Verdana" w:hAnsi="Verdana"/>
                <w:sz w:val="20"/>
              </w:rPr>
            </w:pPr>
            <w:r w:rsidRPr="004B72BD">
              <w:rPr>
                <w:rFonts w:ascii="Verdana" w:hAnsi="Verdana"/>
                <w:sz w:val="20"/>
              </w:rPr>
              <w:t>AsiaDHRRA</w:t>
            </w:r>
          </w:p>
        </w:tc>
        <w:tc>
          <w:tcPr>
            <w:tcW w:w="1106" w:type="dxa"/>
          </w:tcPr>
          <w:p w:rsidR="000A5EA4" w:rsidRPr="004B72BD" w:rsidRDefault="000A5EA4" w:rsidP="000D611C">
            <w:pPr>
              <w:rPr>
                <w:rFonts w:ascii="Verdana" w:hAnsi="Verdana"/>
                <w:sz w:val="20"/>
              </w:rPr>
            </w:pPr>
          </w:p>
        </w:tc>
        <w:tc>
          <w:tcPr>
            <w:tcW w:w="1136" w:type="dxa"/>
          </w:tcPr>
          <w:p w:rsidR="000A5EA4" w:rsidRPr="004B72BD" w:rsidRDefault="000A5EA4" w:rsidP="000D611C">
            <w:pPr>
              <w:rPr>
                <w:rFonts w:ascii="Verdana" w:hAnsi="Verdana"/>
                <w:sz w:val="20"/>
              </w:rPr>
            </w:pPr>
            <w:r w:rsidRPr="004B72BD">
              <w:rPr>
                <w:rFonts w:ascii="Verdana" w:hAnsi="Verdana"/>
                <w:sz w:val="20"/>
              </w:rPr>
              <w:t>2</w:t>
            </w:r>
          </w:p>
        </w:tc>
        <w:tc>
          <w:tcPr>
            <w:tcW w:w="2199" w:type="dxa"/>
          </w:tcPr>
          <w:p w:rsidR="000A5EA4" w:rsidRPr="004B72BD" w:rsidRDefault="000A5EA4" w:rsidP="000D611C">
            <w:pPr>
              <w:rPr>
                <w:rFonts w:ascii="Verdana" w:hAnsi="Verdana"/>
                <w:sz w:val="20"/>
              </w:rPr>
            </w:pPr>
            <w:r w:rsidRPr="004B72BD">
              <w:rPr>
                <w:rFonts w:ascii="Verdana" w:hAnsi="Verdana"/>
                <w:sz w:val="20"/>
              </w:rPr>
              <w:t>2</w:t>
            </w:r>
          </w:p>
        </w:tc>
      </w:tr>
      <w:tr w:rsidR="000A5EA4" w:rsidRPr="004B72BD" w:rsidTr="000D611C">
        <w:tc>
          <w:tcPr>
            <w:tcW w:w="2207" w:type="dxa"/>
          </w:tcPr>
          <w:p w:rsidR="000A5EA4" w:rsidRPr="004B72BD" w:rsidRDefault="000A5EA4" w:rsidP="000D611C">
            <w:pPr>
              <w:rPr>
                <w:rFonts w:ascii="Verdana" w:hAnsi="Verdana"/>
                <w:sz w:val="20"/>
              </w:rPr>
            </w:pPr>
            <w:r w:rsidRPr="004B72BD">
              <w:rPr>
                <w:rFonts w:ascii="Verdana" w:hAnsi="Verdana"/>
                <w:sz w:val="20"/>
              </w:rPr>
              <w:t>Belgium</w:t>
            </w:r>
          </w:p>
        </w:tc>
        <w:tc>
          <w:tcPr>
            <w:tcW w:w="2208" w:type="dxa"/>
          </w:tcPr>
          <w:p w:rsidR="000A5EA4" w:rsidRPr="004B72BD" w:rsidRDefault="000A5EA4" w:rsidP="000D611C">
            <w:pPr>
              <w:rPr>
                <w:rFonts w:ascii="Verdana" w:hAnsi="Verdana"/>
                <w:sz w:val="20"/>
              </w:rPr>
            </w:pPr>
            <w:r w:rsidRPr="004B72BD">
              <w:rPr>
                <w:rFonts w:ascii="Verdana" w:hAnsi="Verdana"/>
                <w:sz w:val="20"/>
              </w:rPr>
              <w:t>CSA</w:t>
            </w:r>
          </w:p>
        </w:tc>
        <w:tc>
          <w:tcPr>
            <w:tcW w:w="1106" w:type="dxa"/>
          </w:tcPr>
          <w:p w:rsidR="000A5EA4" w:rsidRPr="004B72BD" w:rsidRDefault="000A5EA4" w:rsidP="000D611C">
            <w:pPr>
              <w:rPr>
                <w:rFonts w:ascii="Verdana" w:hAnsi="Verdana"/>
                <w:sz w:val="20"/>
              </w:rPr>
            </w:pPr>
          </w:p>
        </w:tc>
        <w:tc>
          <w:tcPr>
            <w:tcW w:w="1136" w:type="dxa"/>
          </w:tcPr>
          <w:p w:rsidR="000A5EA4" w:rsidRPr="004B72BD" w:rsidRDefault="000A5EA4" w:rsidP="000D611C">
            <w:pPr>
              <w:rPr>
                <w:rFonts w:ascii="Verdana" w:hAnsi="Verdana"/>
                <w:sz w:val="20"/>
              </w:rPr>
            </w:pPr>
            <w:r w:rsidRPr="004B72BD">
              <w:rPr>
                <w:rFonts w:ascii="Verdana" w:hAnsi="Verdana"/>
                <w:sz w:val="20"/>
              </w:rPr>
              <w:t>1</w:t>
            </w:r>
          </w:p>
        </w:tc>
        <w:tc>
          <w:tcPr>
            <w:tcW w:w="2199" w:type="dxa"/>
          </w:tcPr>
          <w:p w:rsidR="000A5EA4" w:rsidRPr="004B72BD" w:rsidRDefault="000A5EA4" w:rsidP="000D611C">
            <w:pPr>
              <w:rPr>
                <w:rFonts w:ascii="Verdana" w:hAnsi="Verdana"/>
                <w:sz w:val="20"/>
              </w:rPr>
            </w:pPr>
            <w:r w:rsidRPr="004B72BD">
              <w:rPr>
                <w:rFonts w:ascii="Verdana" w:hAnsi="Verdana"/>
                <w:sz w:val="20"/>
              </w:rPr>
              <w:t>1</w:t>
            </w:r>
          </w:p>
        </w:tc>
      </w:tr>
      <w:tr w:rsidR="000A5EA4" w:rsidRPr="004B72BD" w:rsidTr="000D611C">
        <w:tc>
          <w:tcPr>
            <w:tcW w:w="2207" w:type="dxa"/>
          </w:tcPr>
          <w:p w:rsidR="000A5EA4" w:rsidRPr="004B72BD" w:rsidRDefault="000A5EA4" w:rsidP="000D611C">
            <w:pPr>
              <w:rPr>
                <w:rFonts w:ascii="Verdana" w:hAnsi="Verdana"/>
                <w:sz w:val="20"/>
              </w:rPr>
            </w:pPr>
            <w:r w:rsidRPr="004B72BD">
              <w:rPr>
                <w:rFonts w:ascii="Verdana" w:hAnsi="Verdana"/>
                <w:sz w:val="20"/>
              </w:rPr>
              <w:t>Senegal</w:t>
            </w:r>
          </w:p>
        </w:tc>
        <w:tc>
          <w:tcPr>
            <w:tcW w:w="2208" w:type="dxa"/>
          </w:tcPr>
          <w:p w:rsidR="000A5EA4" w:rsidRPr="004B72BD" w:rsidRDefault="000A5EA4" w:rsidP="000D611C">
            <w:pPr>
              <w:rPr>
                <w:rFonts w:ascii="Verdana" w:hAnsi="Verdana"/>
                <w:sz w:val="20"/>
              </w:rPr>
            </w:pPr>
            <w:r w:rsidRPr="004B72BD">
              <w:rPr>
                <w:rFonts w:ascii="Verdana" w:hAnsi="Verdana"/>
                <w:sz w:val="20"/>
              </w:rPr>
              <w:t>ROPPA</w:t>
            </w:r>
          </w:p>
        </w:tc>
        <w:tc>
          <w:tcPr>
            <w:tcW w:w="1106" w:type="dxa"/>
          </w:tcPr>
          <w:p w:rsidR="000A5EA4" w:rsidRPr="004B72BD" w:rsidRDefault="000A5EA4" w:rsidP="000D611C">
            <w:pPr>
              <w:rPr>
                <w:rFonts w:ascii="Verdana" w:hAnsi="Verdana"/>
                <w:sz w:val="20"/>
              </w:rPr>
            </w:pPr>
          </w:p>
        </w:tc>
        <w:tc>
          <w:tcPr>
            <w:tcW w:w="1136" w:type="dxa"/>
          </w:tcPr>
          <w:p w:rsidR="000A5EA4" w:rsidRPr="004B72BD" w:rsidRDefault="000A5EA4" w:rsidP="000D611C">
            <w:pPr>
              <w:rPr>
                <w:rFonts w:ascii="Verdana" w:hAnsi="Verdana"/>
                <w:sz w:val="20"/>
              </w:rPr>
            </w:pPr>
            <w:r w:rsidRPr="004B72BD">
              <w:rPr>
                <w:rFonts w:ascii="Verdana" w:hAnsi="Verdana"/>
                <w:sz w:val="20"/>
              </w:rPr>
              <w:t>1</w:t>
            </w:r>
          </w:p>
        </w:tc>
        <w:tc>
          <w:tcPr>
            <w:tcW w:w="2199" w:type="dxa"/>
          </w:tcPr>
          <w:p w:rsidR="000A5EA4" w:rsidRPr="004B72BD" w:rsidRDefault="000A5EA4" w:rsidP="000D611C">
            <w:pPr>
              <w:rPr>
                <w:rFonts w:ascii="Verdana" w:hAnsi="Verdana"/>
                <w:sz w:val="20"/>
              </w:rPr>
            </w:pPr>
            <w:r w:rsidRPr="004B72BD">
              <w:rPr>
                <w:rFonts w:ascii="Verdana" w:hAnsi="Verdana"/>
                <w:sz w:val="20"/>
              </w:rPr>
              <w:t>1</w:t>
            </w:r>
          </w:p>
        </w:tc>
      </w:tr>
      <w:tr w:rsidR="000A5EA4" w:rsidRPr="004B72BD" w:rsidTr="000D611C">
        <w:tc>
          <w:tcPr>
            <w:tcW w:w="2207" w:type="dxa"/>
          </w:tcPr>
          <w:p w:rsidR="000A5EA4" w:rsidRPr="004B72BD" w:rsidRDefault="000A5EA4" w:rsidP="000D611C">
            <w:pPr>
              <w:rPr>
                <w:rFonts w:ascii="Verdana" w:hAnsi="Verdana"/>
                <w:sz w:val="20"/>
              </w:rPr>
            </w:pPr>
            <w:r w:rsidRPr="004B72BD">
              <w:rPr>
                <w:rFonts w:ascii="Verdana" w:hAnsi="Verdana"/>
                <w:sz w:val="20"/>
              </w:rPr>
              <w:t>FAO*</w:t>
            </w:r>
          </w:p>
        </w:tc>
        <w:tc>
          <w:tcPr>
            <w:tcW w:w="2208" w:type="dxa"/>
          </w:tcPr>
          <w:p w:rsidR="000A5EA4" w:rsidRPr="004B72BD" w:rsidRDefault="000A5EA4" w:rsidP="000D611C">
            <w:pPr>
              <w:rPr>
                <w:rFonts w:ascii="Verdana" w:hAnsi="Verdana"/>
                <w:sz w:val="20"/>
              </w:rPr>
            </w:pPr>
          </w:p>
        </w:tc>
        <w:tc>
          <w:tcPr>
            <w:tcW w:w="1106" w:type="dxa"/>
          </w:tcPr>
          <w:p w:rsidR="000A5EA4" w:rsidRPr="004B72BD" w:rsidRDefault="000A5EA4" w:rsidP="000D611C">
            <w:pPr>
              <w:rPr>
                <w:rFonts w:ascii="Verdana" w:hAnsi="Verdana"/>
                <w:sz w:val="20"/>
              </w:rPr>
            </w:pPr>
          </w:p>
        </w:tc>
        <w:tc>
          <w:tcPr>
            <w:tcW w:w="1136" w:type="dxa"/>
          </w:tcPr>
          <w:p w:rsidR="000A5EA4" w:rsidRPr="004B72BD" w:rsidRDefault="000A5EA4" w:rsidP="000D611C">
            <w:pPr>
              <w:rPr>
                <w:rFonts w:ascii="Verdana" w:hAnsi="Verdana"/>
                <w:sz w:val="20"/>
              </w:rPr>
            </w:pPr>
            <w:r>
              <w:rPr>
                <w:rFonts w:ascii="Verdana" w:hAnsi="Verdana"/>
                <w:sz w:val="20"/>
              </w:rPr>
              <w:t>4/</w:t>
            </w:r>
            <w:r w:rsidRPr="004B72BD">
              <w:rPr>
                <w:rFonts w:ascii="Verdana" w:hAnsi="Verdana"/>
                <w:sz w:val="20"/>
              </w:rPr>
              <w:t>1</w:t>
            </w:r>
          </w:p>
        </w:tc>
        <w:tc>
          <w:tcPr>
            <w:tcW w:w="2199" w:type="dxa"/>
          </w:tcPr>
          <w:p w:rsidR="000A5EA4" w:rsidRPr="004B72BD" w:rsidRDefault="000A5EA4" w:rsidP="000D611C">
            <w:pPr>
              <w:rPr>
                <w:rFonts w:ascii="Verdana" w:hAnsi="Verdana"/>
                <w:sz w:val="20"/>
              </w:rPr>
            </w:pPr>
            <w:r>
              <w:rPr>
                <w:rFonts w:ascii="Verdana" w:hAnsi="Verdana"/>
                <w:sz w:val="20"/>
              </w:rPr>
              <w:t>4/</w:t>
            </w:r>
            <w:r w:rsidRPr="004B72BD">
              <w:rPr>
                <w:rFonts w:ascii="Verdana" w:hAnsi="Verdana"/>
                <w:sz w:val="20"/>
              </w:rPr>
              <w:t>1</w:t>
            </w:r>
          </w:p>
        </w:tc>
      </w:tr>
      <w:tr w:rsidR="000A5EA4" w:rsidRPr="004B72BD" w:rsidTr="000D611C">
        <w:tc>
          <w:tcPr>
            <w:tcW w:w="2207" w:type="dxa"/>
          </w:tcPr>
          <w:p w:rsidR="000A5EA4" w:rsidRPr="004B72BD" w:rsidRDefault="000A5EA4" w:rsidP="000D611C">
            <w:pPr>
              <w:rPr>
                <w:rFonts w:ascii="Verdana" w:hAnsi="Verdana"/>
                <w:sz w:val="20"/>
              </w:rPr>
            </w:pPr>
            <w:r w:rsidRPr="004B72BD">
              <w:rPr>
                <w:rFonts w:ascii="Verdana" w:hAnsi="Verdana"/>
                <w:sz w:val="20"/>
              </w:rPr>
              <w:t>WB*</w:t>
            </w:r>
          </w:p>
        </w:tc>
        <w:tc>
          <w:tcPr>
            <w:tcW w:w="2208" w:type="dxa"/>
          </w:tcPr>
          <w:p w:rsidR="000A5EA4" w:rsidRPr="004B72BD" w:rsidRDefault="000A5EA4" w:rsidP="000D611C">
            <w:pPr>
              <w:rPr>
                <w:rFonts w:ascii="Verdana" w:hAnsi="Verdana"/>
                <w:sz w:val="20"/>
              </w:rPr>
            </w:pPr>
          </w:p>
        </w:tc>
        <w:tc>
          <w:tcPr>
            <w:tcW w:w="1106" w:type="dxa"/>
          </w:tcPr>
          <w:p w:rsidR="000A5EA4" w:rsidRPr="004B72BD" w:rsidRDefault="000A5EA4" w:rsidP="000D611C">
            <w:pPr>
              <w:rPr>
                <w:rFonts w:ascii="Verdana" w:hAnsi="Verdana"/>
                <w:sz w:val="20"/>
              </w:rPr>
            </w:pPr>
          </w:p>
        </w:tc>
        <w:tc>
          <w:tcPr>
            <w:tcW w:w="1136" w:type="dxa"/>
          </w:tcPr>
          <w:p w:rsidR="000A5EA4" w:rsidRPr="004B72BD" w:rsidRDefault="000A5EA4" w:rsidP="000D611C">
            <w:pPr>
              <w:rPr>
                <w:rFonts w:ascii="Verdana" w:hAnsi="Verdana"/>
                <w:sz w:val="20"/>
              </w:rPr>
            </w:pPr>
            <w:r w:rsidRPr="004B72BD">
              <w:rPr>
                <w:rFonts w:ascii="Verdana" w:hAnsi="Verdana"/>
                <w:sz w:val="20"/>
              </w:rPr>
              <w:t>4/1</w:t>
            </w:r>
          </w:p>
        </w:tc>
        <w:tc>
          <w:tcPr>
            <w:tcW w:w="2199" w:type="dxa"/>
          </w:tcPr>
          <w:p w:rsidR="000A5EA4" w:rsidRPr="004B72BD" w:rsidRDefault="000A5EA4" w:rsidP="000D611C">
            <w:pPr>
              <w:rPr>
                <w:rFonts w:ascii="Verdana" w:hAnsi="Verdana"/>
                <w:sz w:val="20"/>
              </w:rPr>
            </w:pPr>
            <w:r w:rsidRPr="004B72BD">
              <w:rPr>
                <w:rFonts w:ascii="Verdana" w:hAnsi="Verdana"/>
                <w:sz w:val="20"/>
              </w:rPr>
              <w:t>4/1</w:t>
            </w:r>
          </w:p>
        </w:tc>
      </w:tr>
      <w:tr w:rsidR="000A5EA4" w:rsidRPr="004B72BD" w:rsidTr="000D611C">
        <w:tc>
          <w:tcPr>
            <w:tcW w:w="2207" w:type="dxa"/>
          </w:tcPr>
          <w:p w:rsidR="000A5EA4" w:rsidRPr="004B72BD" w:rsidRDefault="000A5EA4" w:rsidP="000D611C">
            <w:pPr>
              <w:rPr>
                <w:rFonts w:ascii="Verdana" w:hAnsi="Verdana"/>
                <w:sz w:val="20"/>
              </w:rPr>
            </w:pPr>
            <w:r w:rsidRPr="004B72BD">
              <w:rPr>
                <w:rFonts w:ascii="Verdana" w:hAnsi="Verdana"/>
                <w:sz w:val="20"/>
              </w:rPr>
              <w:t>IFAD*</w:t>
            </w:r>
          </w:p>
        </w:tc>
        <w:tc>
          <w:tcPr>
            <w:tcW w:w="2208" w:type="dxa"/>
          </w:tcPr>
          <w:p w:rsidR="000A5EA4" w:rsidRPr="004B72BD" w:rsidRDefault="000A5EA4" w:rsidP="000D611C">
            <w:pPr>
              <w:rPr>
                <w:rFonts w:ascii="Verdana" w:hAnsi="Verdana"/>
                <w:sz w:val="20"/>
              </w:rPr>
            </w:pPr>
          </w:p>
        </w:tc>
        <w:tc>
          <w:tcPr>
            <w:tcW w:w="1106" w:type="dxa"/>
          </w:tcPr>
          <w:p w:rsidR="000A5EA4" w:rsidRPr="004B72BD" w:rsidRDefault="000A5EA4" w:rsidP="000D611C">
            <w:pPr>
              <w:rPr>
                <w:rFonts w:ascii="Verdana" w:hAnsi="Verdana"/>
                <w:sz w:val="20"/>
              </w:rPr>
            </w:pPr>
          </w:p>
        </w:tc>
        <w:tc>
          <w:tcPr>
            <w:tcW w:w="1136" w:type="dxa"/>
          </w:tcPr>
          <w:p w:rsidR="000A5EA4" w:rsidRPr="004B72BD" w:rsidRDefault="000A5EA4" w:rsidP="000D611C">
            <w:pPr>
              <w:rPr>
                <w:rFonts w:ascii="Verdana" w:hAnsi="Verdana"/>
                <w:sz w:val="20"/>
              </w:rPr>
            </w:pPr>
            <w:r w:rsidRPr="004B72BD">
              <w:rPr>
                <w:rFonts w:ascii="Verdana" w:hAnsi="Verdana"/>
                <w:sz w:val="20"/>
              </w:rPr>
              <w:t>4/1</w:t>
            </w:r>
          </w:p>
        </w:tc>
        <w:tc>
          <w:tcPr>
            <w:tcW w:w="2199" w:type="dxa"/>
          </w:tcPr>
          <w:p w:rsidR="000A5EA4" w:rsidRPr="004B72BD" w:rsidRDefault="000A5EA4" w:rsidP="000D611C">
            <w:pPr>
              <w:rPr>
                <w:rFonts w:ascii="Verdana" w:hAnsi="Verdana"/>
                <w:sz w:val="20"/>
              </w:rPr>
            </w:pPr>
            <w:r w:rsidRPr="004B72BD">
              <w:rPr>
                <w:rFonts w:ascii="Verdana" w:hAnsi="Verdana"/>
                <w:sz w:val="20"/>
              </w:rPr>
              <w:t>4/1</w:t>
            </w:r>
          </w:p>
        </w:tc>
      </w:tr>
      <w:tr w:rsidR="000A5EA4" w:rsidRPr="004B72BD" w:rsidTr="000D611C">
        <w:tc>
          <w:tcPr>
            <w:tcW w:w="2207" w:type="dxa"/>
          </w:tcPr>
          <w:p w:rsidR="000A5EA4" w:rsidRPr="004B72BD" w:rsidRDefault="000A5EA4" w:rsidP="000D611C">
            <w:pPr>
              <w:rPr>
                <w:rFonts w:ascii="Verdana" w:hAnsi="Verdana"/>
                <w:sz w:val="20"/>
              </w:rPr>
            </w:pPr>
            <w:r w:rsidRPr="004B72BD">
              <w:rPr>
                <w:rFonts w:ascii="Verdana" w:hAnsi="Verdana"/>
                <w:sz w:val="20"/>
              </w:rPr>
              <w:t>ADB*</w:t>
            </w:r>
          </w:p>
        </w:tc>
        <w:tc>
          <w:tcPr>
            <w:tcW w:w="2208" w:type="dxa"/>
          </w:tcPr>
          <w:p w:rsidR="000A5EA4" w:rsidRPr="004B72BD" w:rsidRDefault="000A5EA4" w:rsidP="000D611C">
            <w:pPr>
              <w:rPr>
                <w:rFonts w:ascii="Verdana" w:hAnsi="Verdana"/>
                <w:sz w:val="20"/>
              </w:rPr>
            </w:pPr>
          </w:p>
        </w:tc>
        <w:tc>
          <w:tcPr>
            <w:tcW w:w="1106" w:type="dxa"/>
          </w:tcPr>
          <w:p w:rsidR="000A5EA4" w:rsidRPr="004B72BD" w:rsidRDefault="000A5EA4" w:rsidP="000D611C">
            <w:pPr>
              <w:rPr>
                <w:rFonts w:ascii="Verdana" w:hAnsi="Verdana"/>
                <w:sz w:val="20"/>
              </w:rPr>
            </w:pPr>
          </w:p>
        </w:tc>
        <w:tc>
          <w:tcPr>
            <w:tcW w:w="1136" w:type="dxa"/>
          </w:tcPr>
          <w:p w:rsidR="000A5EA4" w:rsidRPr="004B72BD" w:rsidRDefault="000A5EA4" w:rsidP="000D611C">
            <w:pPr>
              <w:rPr>
                <w:rFonts w:ascii="Verdana" w:hAnsi="Verdana"/>
                <w:sz w:val="20"/>
              </w:rPr>
            </w:pPr>
            <w:r w:rsidRPr="004B72BD">
              <w:rPr>
                <w:rFonts w:ascii="Verdana" w:hAnsi="Verdana"/>
                <w:sz w:val="20"/>
              </w:rPr>
              <w:t>4/1</w:t>
            </w:r>
          </w:p>
        </w:tc>
        <w:tc>
          <w:tcPr>
            <w:tcW w:w="2199" w:type="dxa"/>
          </w:tcPr>
          <w:p w:rsidR="000A5EA4" w:rsidRPr="004B72BD" w:rsidRDefault="000A5EA4" w:rsidP="000D611C">
            <w:pPr>
              <w:rPr>
                <w:rFonts w:ascii="Verdana" w:hAnsi="Verdana"/>
                <w:sz w:val="20"/>
              </w:rPr>
            </w:pPr>
            <w:r w:rsidRPr="004B72BD">
              <w:rPr>
                <w:rFonts w:ascii="Verdana" w:hAnsi="Verdana"/>
                <w:sz w:val="20"/>
              </w:rPr>
              <w:t>4/1</w:t>
            </w:r>
          </w:p>
        </w:tc>
      </w:tr>
      <w:tr w:rsidR="000A5EA4" w:rsidRPr="004B72BD" w:rsidTr="000D611C">
        <w:tc>
          <w:tcPr>
            <w:tcW w:w="2207" w:type="dxa"/>
          </w:tcPr>
          <w:p w:rsidR="000A5EA4" w:rsidRPr="004B72BD" w:rsidRDefault="000A5EA4" w:rsidP="000D611C">
            <w:pPr>
              <w:rPr>
                <w:rFonts w:ascii="Verdana" w:hAnsi="Verdana"/>
                <w:sz w:val="20"/>
              </w:rPr>
            </w:pPr>
            <w:r w:rsidRPr="004B72BD">
              <w:rPr>
                <w:rFonts w:ascii="Verdana" w:hAnsi="Verdana"/>
                <w:sz w:val="20"/>
              </w:rPr>
              <w:t xml:space="preserve">GAFSP </w:t>
            </w:r>
            <w:r>
              <w:rPr>
                <w:rFonts w:ascii="Verdana" w:hAnsi="Verdana"/>
                <w:sz w:val="20"/>
              </w:rPr>
              <w:t>(Dr. Koma)</w:t>
            </w:r>
          </w:p>
        </w:tc>
        <w:tc>
          <w:tcPr>
            <w:tcW w:w="2208" w:type="dxa"/>
          </w:tcPr>
          <w:p w:rsidR="000A5EA4" w:rsidRPr="004B72BD" w:rsidRDefault="000A5EA4" w:rsidP="000D611C">
            <w:pPr>
              <w:rPr>
                <w:rFonts w:ascii="Verdana" w:hAnsi="Verdana"/>
                <w:sz w:val="20"/>
              </w:rPr>
            </w:pPr>
          </w:p>
        </w:tc>
        <w:tc>
          <w:tcPr>
            <w:tcW w:w="1106" w:type="dxa"/>
          </w:tcPr>
          <w:p w:rsidR="000A5EA4" w:rsidRPr="004B72BD" w:rsidRDefault="000A5EA4" w:rsidP="000D611C">
            <w:pPr>
              <w:rPr>
                <w:rFonts w:ascii="Verdana" w:hAnsi="Verdana"/>
                <w:sz w:val="20"/>
              </w:rPr>
            </w:pPr>
          </w:p>
        </w:tc>
        <w:tc>
          <w:tcPr>
            <w:tcW w:w="1136" w:type="dxa"/>
          </w:tcPr>
          <w:p w:rsidR="000A5EA4" w:rsidRPr="004B72BD" w:rsidRDefault="000A5EA4" w:rsidP="000D611C">
            <w:pPr>
              <w:rPr>
                <w:rFonts w:ascii="Verdana" w:hAnsi="Verdana"/>
                <w:sz w:val="20"/>
              </w:rPr>
            </w:pPr>
            <w:r w:rsidRPr="004B72BD">
              <w:rPr>
                <w:rFonts w:ascii="Verdana" w:hAnsi="Verdana"/>
                <w:sz w:val="20"/>
              </w:rPr>
              <w:t>1</w:t>
            </w:r>
          </w:p>
        </w:tc>
        <w:tc>
          <w:tcPr>
            <w:tcW w:w="2199" w:type="dxa"/>
          </w:tcPr>
          <w:p w:rsidR="000A5EA4" w:rsidRPr="004B72BD" w:rsidRDefault="000A5EA4" w:rsidP="000D611C">
            <w:pPr>
              <w:rPr>
                <w:rFonts w:ascii="Verdana" w:hAnsi="Verdana"/>
                <w:sz w:val="20"/>
              </w:rPr>
            </w:pPr>
            <w:r w:rsidRPr="004B72BD">
              <w:rPr>
                <w:rFonts w:ascii="Verdana" w:hAnsi="Verdana"/>
                <w:sz w:val="20"/>
              </w:rPr>
              <w:t>1</w:t>
            </w:r>
          </w:p>
        </w:tc>
      </w:tr>
      <w:tr w:rsidR="000A5EA4" w:rsidRPr="004B72BD" w:rsidTr="000D611C">
        <w:tc>
          <w:tcPr>
            <w:tcW w:w="2207" w:type="dxa"/>
          </w:tcPr>
          <w:p w:rsidR="000A5EA4" w:rsidRPr="004B72BD" w:rsidRDefault="000A5EA4" w:rsidP="000D611C">
            <w:pPr>
              <w:rPr>
                <w:rFonts w:ascii="Verdana" w:hAnsi="Verdana"/>
                <w:sz w:val="20"/>
              </w:rPr>
            </w:pPr>
            <w:r w:rsidRPr="004B72BD">
              <w:rPr>
                <w:rFonts w:ascii="Verdana" w:hAnsi="Verdana"/>
                <w:sz w:val="20"/>
              </w:rPr>
              <w:t>Total</w:t>
            </w:r>
          </w:p>
        </w:tc>
        <w:tc>
          <w:tcPr>
            <w:tcW w:w="2208" w:type="dxa"/>
          </w:tcPr>
          <w:p w:rsidR="000A5EA4" w:rsidRPr="004B72BD" w:rsidRDefault="000A5EA4" w:rsidP="000D611C">
            <w:pPr>
              <w:rPr>
                <w:rFonts w:ascii="Verdana" w:hAnsi="Verdana"/>
                <w:sz w:val="20"/>
              </w:rPr>
            </w:pPr>
          </w:p>
        </w:tc>
        <w:tc>
          <w:tcPr>
            <w:tcW w:w="1106" w:type="dxa"/>
          </w:tcPr>
          <w:p w:rsidR="000A5EA4" w:rsidRPr="004B72BD" w:rsidRDefault="000A5EA4" w:rsidP="000D611C">
            <w:pPr>
              <w:rPr>
                <w:rFonts w:ascii="Verdana" w:hAnsi="Verdana"/>
                <w:sz w:val="20"/>
              </w:rPr>
            </w:pPr>
          </w:p>
        </w:tc>
        <w:tc>
          <w:tcPr>
            <w:tcW w:w="1136" w:type="dxa"/>
          </w:tcPr>
          <w:p w:rsidR="000A5EA4" w:rsidRPr="004B72BD" w:rsidRDefault="000A5EA4" w:rsidP="000D611C">
            <w:pPr>
              <w:rPr>
                <w:rFonts w:ascii="Verdana" w:hAnsi="Verdana"/>
                <w:sz w:val="20"/>
              </w:rPr>
            </w:pPr>
          </w:p>
        </w:tc>
        <w:tc>
          <w:tcPr>
            <w:tcW w:w="2199" w:type="dxa"/>
          </w:tcPr>
          <w:p w:rsidR="000A5EA4" w:rsidRPr="004B72BD" w:rsidRDefault="000A5EA4" w:rsidP="000D611C">
            <w:pPr>
              <w:rPr>
                <w:rFonts w:ascii="Verdana" w:hAnsi="Verdana"/>
                <w:sz w:val="20"/>
              </w:rPr>
            </w:pPr>
            <w:r w:rsidRPr="004B72BD">
              <w:rPr>
                <w:rFonts w:ascii="Verdana" w:hAnsi="Verdana"/>
                <w:sz w:val="20"/>
              </w:rPr>
              <w:t>37/25</w:t>
            </w:r>
          </w:p>
        </w:tc>
      </w:tr>
    </w:tbl>
    <w:p w:rsidR="000A5EA4" w:rsidRPr="004B72BD" w:rsidRDefault="000A5EA4" w:rsidP="000A5EA4">
      <w:pPr>
        <w:rPr>
          <w:rFonts w:ascii="Verdana" w:hAnsi="Verdana"/>
          <w:b/>
          <w:sz w:val="20"/>
        </w:rPr>
      </w:pPr>
    </w:p>
    <w:p w:rsidR="000A5EA4" w:rsidRPr="004B72BD" w:rsidRDefault="000A5EA4" w:rsidP="000A5EA4">
      <w:pPr>
        <w:rPr>
          <w:rFonts w:ascii="Verdana" w:hAnsi="Verdana"/>
          <w:sz w:val="20"/>
        </w:rPr>
      </w:pPr>
      <w:r>
        <w:rPr>
          <w:rFonts w:ascii="Verdana" w:hAnsi="Verdana"/>
          <w:sz w:val="20"/>
        </w:rPr>
        <w:t>*</w:t>
      </w:r>
      <w:r w:rsidRPr="004B72BD">
        <w:rPr>
          <w:rFonts w:ascii="Verdana" w:hAnsi="Verdana"/>
          <w:sz w:val="20"/>
        </w:rPr>
        <w:t>representative from each country, otherwise one key representative th</w:t>
      </w:r>
      <w:r>
        <w:rPr>
          <w:rFonts w:ascii="Verdana" w:hAnsi="Verdana"/>
          <w:sz w:val="20"/>
        </w:rPr>
        <w:t>at can cover the four countries</w:t>
      </w:r>
    </w:p>
    <w:p w:rsidR="000A5EA4" w:rsidRPr="004B72BD" w:rsidRDefault="000A5EA4" w:rsidP="000A5EA4">
      <w:pPr>
        <w:rPr>
          <w:rFonts w:ascii="Verdana" w:hAnsi="Verdana"/>
          <w:sz w:val="20"/>
        </w:rPr>
      </w:pPr>
      <w:r w:rsidRPr="004B72BD">
        <w:rPr>
          <w:rFonts w:ascii="Verdana" w:hAnsi="Verdana"/>
          <w:sz w:val="20"/>
        </w:rPr>
        <w:t xml:space="preserve">   </w:t>
      </w:r>
    </w:p>
    <w:p w:rsidR="000A5EA4" w:rsidRDefault="000A5EA4" w:rsidP="000A5EA4">
      <w:pPr>
        <w:rPr>
          <w:rFonts w:ascii="Verdana" w:hAnsi="Verdana"/>
          <w:b/>
          <w:sz w:val="20"/>
        </w:rPr>
      </w:pPr>
      <w:r w:rsidRPr="004B72BD">
        <w:rPr>
          <w:rFonts w:ascii="Verdana" w:hAnsi="Verdana"/>
          <w:b/>
          <w:sz w:val="20"/>
        </w:rPr>
        <w:t>PROGRAM</w:t>
      </w:r>
    </w:p>
    <w:p w:rsidR="000A5EA4" w:rsidRPr="00AA2AA5" w:rsidRDefault="000A5EA4" w:rsidP="000A5EA4">
      <w:pPr>
        <w:rPr>
          <w:rFonts w:ascii="Verdana" w:hAnsi="Verdana"/>
          <w:sz w:val="20"/>
        </w:rPr>
      </w:pPr>
      <w:r w:rsidRPr="00AA2AA5">
        <w:rPr>
          <w:rFonts w:ascii="Verdana" w:hAnsi="Verdana"/>
          <w:sz w:val="20"/>
        </w:rPr>
        <w:t xml:space="preserve">Nov 7  </w:t>
      </w:r>
      <w:r>
        <w:rPr>
          <w:rFonts w:ascii="Verdana" w:hAnsi="Verdana"/>
          <w:sz w:val="20"/>
        </w:rPr>
        <w:t xml:space="preserve">      </w:t>
      </w:r>
      <w:r w:rsidRPr="00AA2AA5">
        <w:rPr>
          <w:rFonts w:ascii="Verdana" w:hAnsi="Verdana"/>
          <w:sz w:val="20"/>
        </w:rPr>
        <w:t>Arrival</w:t>
      </w:r>
    </w:p>
    <w:p w:rsidR="000A5EA4" w:rsidRDefault="000A5EA4" w:rsidP="000A5EA4">
      <w:pPr>
        <w:rPr>
          <w:rFonts w:ascii="Verdana" w:hAnsi="Verdana"/>
          <w:sz w:val="20"/>
        </w:rPr>
      </w:pPr>
      <w:r w:rsidRPr="00AA2AA5">
        <w:rPr>
          <w:rFonts w:ascii="Verdana" w:hAnsi="Verdana"/>
          <w:sz w:val="20"/>
        </w:rPr>
        <w:t xml:space="preserve">Nov 8 </w:t>
      </w:r>
      <w:r>
        <w:rPr>
          <w:rFonts w:ascii="Verdana" w:hAnsi="Verdana"/>
          <w:sz w:val="20"/>
        </w:rPr>
        <w:t xml:space="preserve">       National GAFSP dialogue</w:t>
      </w:r>
      <w:r>
        <w:rPr>
          <w:rFonts w:ascii="Verdana" w:hAnsi="Verdana"/>
          <w:sz w:val="20"/>
        </w:rPr>
        <w:br/>
        <w:t>Nov 9-10   GAFSP KM Workshop</w:t>
      </w:r>
    </w:p>
    <w:p w:rsidR="000A5EA4" w:rsidRDefault="000A5EA4" w:rsidP="000A5EA4">
      <w:pPr>
        <w:rPr>
          <w:rFonts w:ascii="Verdana" w:hAnsi="Verdana"/>
          <w:sz w:val="20"/>
        </w:rPr>
      </w:pPr>
      <w:r>
        <w:rPr>
          <w:rFonts w:ascii="Verdana" w:hAnsi="Verdana"/>
          <w:sz w:val="20"/>
        </w:rPr>
        <w:t>Nov 11      Field Visit</w:t>
      </w:r>
    </w:p>
    <w:p w:rsidR="000A5EA4" w:rsidRPr="00AA2AA5" w:rsidRDefault="000A5EA4" w:rsidP="000A5EA4">
      <w:pPr>
        <w:rPr>
          <w:rFonts w:ascii="Verdana" w:hAnsi="Verdana"/>
          <w:sz w:val="20"/>
        </w:rPr>
      </w:pPr>
      <w:r>
        <w:rPr>
          <w:rFonts w:ascii="Verdana" w:hAnsi="Verdana"/>
          <w:sz w:val="20"/>
        </w:rPr>
        <w:t>Nov 12      Departure (except for M&amp;E Team, CSA,ROPPA)</w:t>
      </w:r>
    </w:p>
    <w:p w:rsidR="000A5EA4" w:rsidRPr="004B72BD" w:rsidRDefault="000A5EA4" w:rsidP="000A5EA4">
      <w:pPr>
        <w:rPr>
          <w:rFonts w:ascii="Verdana" w:hAnsi="Verdana"/>
          <w:b/>
          <w:sz w:val="20"/>
        </w:rPr>
      </w:pPr>
    </w:p>
    <w:tbl>
      <w:tblPr>
        <w:tblStyle w:val="TableGrid"/>
        <w:tblW w:w="0" w:type="auto"/>
        <w:tblLook w:val="04A0" w:firstRow="1" w:lastRow="0" w:firstColumn="1" w:lastColumn="0" w:noHBand="0" w:noVBand="1"/>
      </w:tblPr>
      <w:tblGrid>
        <w:gridCol w:w="1167"/>
        <w:gridCol w:w="4128"/>
        <w:gridCol w:w="2382"/>
        <w:gridCol w:w="1899"/>
      </w:tblGrid>
      <w:tr w:rsidR="000A5EA4" w:rsidRPr="00D65063" w:rsidTr="000D611C">
        <w:trPr>
          <w:trHeight w:val="20"/>
        </w:trPr>
        <w:tc>
          <w:tcPr>
            <w:tcW w:w="0" w:type="auto"/>
          </w:tcPr>
          <w:p w:rsidR="000A5EA4" w:rsidRPr="00D65063" w:rsidRDefault="000A5EA4" w:rsidP="000D611C">
            <w:pPr>
              <w:rPr>
                <w:rFonts w:ascii="Verdana" w:hAnsi="Verdana"/>
                <w:b/>
                <w:sz w:val="20"/>
              </w:rPr>
            </w:pPr>
            <w:r w:rsidRPr="00D65063">
              <w:rPr>
                <w:rFonts w:ascii="Verdana" w:hAnsi="Verdana"/>
                <w:b/>
                <w:sz w:val="20"/>
              </w:rPr>
              <w:t>Date/</w:t>
            </w:r>
          </w:p>
          <w:p w:rsidR="000A5EA4" w:rsidRPr="00D65063" w:rsidRDefault="000A5EA4" w:rsidP="000D611C">
            <w:pPr>
              <w:rPr>
                <w:rFonts w:ascii="Verdana" w:hAnsi="Verdana"/>
                <w:b/>
                <w:sz w:val="20"/>
              </w:rPr>
            </w:pPr>
            <w:r w:rsidRPr="00D65063">
              <w:rPr>
                <w:rFonts w:ascii="Verdana" w:hAnsi="Verdana"/>
                <w:b/>
                <w:sz w:val="20"/>
              </w:rPr>
              <w:t>Time</w:t>
            </w:r>
          </w:p>
          <w:p w:rsidR="000A5EA4" w:rsidRPr="00D65063" w:rsidRDefault="000A5EA4" w:rsidP="000D611C">
            <w:pPr>
              <w:rPr>
                <w:rFonts w:ascii="Verdana" w:hAnsi="Verdana"/>
                <w:b/>
                <w:sz w:val="20"/>
              </w:rPr>
            </w:pPr>
          </w:p>
        </w:tc>
        <w:tc>
          <w:tcPr>
            <w:tcW w:w="0" w:type="auto"/>
          </w:tcPr>
          <w:p w:rsidR="000A5EA4" w:rsidRPr="00D65063" w:rsidRDefault="000A5EA4" w:rsidP="000D611C">
            <w:pPr>
              <w:rPr>
                <w:rFonts w:ascii="Verdana" w:hAnsi="Verdana"/>
                <w:b/>
                <w:sz w:val="20"/>
              </w:rPr>
            </w:pPr>
            <w:r w:rsidRPr="00D65063">
              <w:rPr>
                <w:rFonts w:ascii="Verdana" w:hAnsi="Verdana"/>
                <w:b/>
                <w:sz w:val="20"/>
              </w:rPr>
              <w:t>Session</w:t>
            </w:r>
          </w:p>
        </w:tc>
        <w:tc>
          <w:tcPr>
            <w:tcW w:w="0" w:type="auto"/>
          </w:tcPr>
          <w:p w:rsidR="000A5EA4" w:rsidRPr="00D65063" w:rsidRDefault="000A5EA4" w:rsidP="000D611C">
            <w:pPr>
              <w:rPr>
                <w:rFonts w:ascii="Verdana" w:hAnsi="Verdana"/>
                <w:b/>
                <w:sz w:val="20"/>
              </w:rPr>
            </w:pPr>
            <w:r w:rsidRPr="00D65063">
              <w:rPr>
                <w:rFonts w:ascii="Verdana" w:hAnsi="Verdana"/>
                <w:b/>
                <w:sz w:val="20"/>
              </w:rPr>
              <w:t>Person-in –Charge/Facilitator</w:t>
            </w:r>
          </w:p>
        </w:tc>
        <w:tc>
          <w:tcPr>
            <w:tcW w:w="0" w:type="auto"/>
          </w:tcPr>
          <w:p w:rsidR="000A5EA4" w:rsidRPr="00D65063" w:rsidRDefault="000A5EA4" w:rsidP="000D611C">
            <w:pPr>
              <w:rPr>
                <w:rFonts w:ascii="Verdana" w:hAnsi="Verdana"/>
                <w:b/>
                <w:sz w:val="20"/>
              </w:rPr>
            </w:pPr>
            <w:r w:rsidRPr="00D65063">
              <w:rPr>
                <w:rFonts w:ascii="Verdana" w:hAnsi="Verdana"/>
                <w:b/>
                <w:sz w:val="20"/>
              </w:rPr>
              <w:t>Preparations Needed</w:t>
            </w:r>
          </w:p>
        </w:tc>
      </w:tr>
      <w:tr w:rsidR="000A5EA4" w:rsidRPr="004B72BD" w:rsidTr="000D611C">
        <w:trPr>
          <w:trHeight w:val="20"/>
        </w:trPr>
        <w:tc>
          <w:tcPr>
            <w:tcW w:w="0" w:type="auto"/>
          </w:tcPr>
          <w:p w:rsidR="000A5EA4" w:rsidRPr="004B72BD" w:rsidRDefault="000A5EA4" w:rsidP="000D611C">
            <w:pPr>
              <w:rPr>
                <w:rFonts w:ascii="Verdana" w:hAnsi="Verdana"/>
                <w:sz w:val="20"/>
              </w:rPr>
            </w:pPr>
            <w:r>
              <w:rPr>
                <w:rFonts w:ascii="Verdana" w:hAnsi="Verdana"/>
                <w:sz w:val="20"/>
              </w:rPr>
              <w:t>Nov 7</w:t>
            </w:r>
          </w:p>
        </w:tc>
        <w:tc>
          <w:tcPr>
            <w:tcW w:w="0" w:type="auto"/>
          </w:tcPr>
          <w:p w:rsidR="000A5EA4" w:rsidRPr="004B72BD" w:rsidRDefault="000A5EA4" w:rsidP="000D611C">
            <w:pPr>
              <w:rPr>
                <w:rFonts w:ascii="Verdana" w:hAnsi="Verdana"/>
                <w:sz w:val="20"/>
              </w:rPr>
            </w:pPr>
            <w:r w:rsidRPr="004B72BD">
              <w:rPr>
                <w:rFonts w:ascii="Verdana" w:hAnsi="Verdana"/>
                <w:sz w:val="20"/>
              </w:rPr>
              <w:t>Arrival</w:t>
            </w:r>
            <w:r>
              <w:rPr>
                <w:rFonts w:ascii="Verdana" w:hAnsi="Verdana"/>
                <w:sz w:val="20"/>
              </w:rPr>
              <w:t xml:space="preserve"> of International Participants</w:t>
            </w:r>
          </w:p>
        </w:tc>
        <w:tc>
          <w:tcPr>
            <w:tcW w:w="0" w:type="auto"/>
          </w:tcPr>
          <w:p w:rsidR="000A5EA4" w:rsidRPr="004B72BD" w:rsidRDefault="000A5EA4" w:rsidP="000D611C">
            <w:pPr>
              <w:rPr>
                <w:rFonts w:ascii="Verdana" w:hAnsi="Verdana"/>
                <w:sz w:val="20"/>
              </w:rPr>
            </w:pPr>
            <w:r>
              <w:rPr>
                <w:rFonts w:ascii="Verdana" w:hAnsi="Verdana"/>
                <w:sz w:val="20"/>
              </w:rPr>
              <w:t>FNN/</w:t>
            </w:r>
            <w:r w:rsidRPr="004B72BD">
              <w:rPr>
                <w:rFonts w:ascii="Verdana" w:hAnsi="Verdana"/>
                <w:sz w:val="20"/>
              </w:rPr>
              <w:t>AFA</w:t>
            </w:r>
          </w:p>
        </w:tc>
        <w:tc>
          <w:tcPr>
            <w:tcW w:w="0" w:type="auto"/>
          </w:tcPr>
          <w:p w:rsidR="000A5EA4" w:rsidRPr="004B72BD" w:rsidRDefault="000A5EA4" w:rsidP="000D611C">
            <w:pPr>
              <w:rPr>
                <w:rFonts w:ascii="Verdana" w:hAnsi="Verdana"/>
                <w:sz w:val="20"/>
              </w:rPr>
            </w:pPr>
            <w:r w:rsidRPr="004B72BD">
              <w:rPr>
                <w:rFonts w:ascii="Verdana" w:hAnsi="Verdana"/>
                <w:sz w:val="20"/>
              </w:rPr>
              <w:t>-kit</w:t>
            </w:r>
          </w:p>
          <w:p w:rsidR="000A5EA4" w:rsidRPr="004B72BD" w:rsidRDefault="000A5EA4" w:rsidP="000D611C">
            <w:pPr>
              <w:rPr>
                <w:rFonts w:ascii="Verdana" w:hAnsi="Verdana"/>
                <w:sz w:val="20"/>
              </w:rPr>
            </w:pPr>
            <w:r w:rsidRPr="004B72BD">
              <w:rPr>
                <w:rFonts w:ascii="Verdana" w:hAnsi="Verdana"/>
                <w:sz w:val="20"/>
              </w:rPr>
              <w:t>-registration form</w:t>
            </w:r>
          </w:p>
          <w:p w:rsidR="000A5EA4" w:rsidRPr="004B72BD" w:rsidRDefault="000A5EA4" w:rsidP="000D611C">
            <w:pPr>
              <w:rPr>
                <w:rFonts w:ascii="Verdana" w:hAnsi="Verdana"/>
                <w:sz w:val="20"/>
              </w:rPr>
            </w:pPr>
            <w:r w:rsidRPr="004B72BD">
              <w:rPr>
                <w:rFonts w:ascii="Verdana" w:hAnsi="Verdana"/>
                <w:sz w:val="20"/>
              </w:rPr>
              <w:t xml:space="preserve">-name tags </w:t>
            </w:r>
          </w:p>
        </w:tc>
      </w:tr>
      <w:tr w:rsidR="000A5EA4" w:rsidRPr="004B72BD" w:rsidTr="000D611C">
        <w:trPr>
          <w:trHeight w:val="20"/>
        </w:trPr>
        <w:tc>
          <w:tcPr>
            <w:tcW w:w="0" w:type="auto"/>
          </w:tcPr>
          <w:p w:rsidR="000A5EA4" w:rsidRDefault="000A5EA4" w:rsidP="000D611C">
            <w:pPr>
              <w:rPr>
                <w:rFonts w:ascii="Verdana" w:hAnsi="Verdana"/>
                <w:sz w:val="20"/>
              </w:rPr>
            </w:pPr>
            <w:r>
              <w:rPr>
                <w:rFonts w:ascii="Verdana" w:hAnsi="Verdana"/>
                <w:sz w:val="20"/>
              </w:rPr>
              <w:t>Nov 8</w:t>
            </w:r>
          </w:p>
        </w:tc>
        <w:tc>
          <w:tcPr>
            <w:tcW w:w="0" w:type="auto"/>
          </w:tcPr>
          <w:p w:rsidR="000A5EA4" w:rsidRPr="004B72BD" w:rsidRDefault="000A5EA4" w:rsidP="000D611C">
            <w:pPr>
              <w:rPr>
                <w:rFonts w:ascii="Verdana" w:hAnsi="Verdana"/>
                <w:sz w:val="20"/>
              </w:rPr>
            </w:pPr>
            <w:r>
              <w:rPr>
                <w:rFonts w:ascii="Verdana" w:hAnsi="Verdana"/>
                <w:sz w:val="20"/>
              </w:rPr>
              <w:t>National GAFSP Dialogue</w:t>
            </w:r>
          </w:p>
        </w:tc>
        <w:tc>
          <w:tcPr>
            <w:tcW w:w="0" w:type="auto"/>
          </w:tcPr>
          <w:p w:rsidR="000A5EA4" w:rsidRPr="004B72BD" w:rsidRDefault="000A5EA4" w:rsidP="000D611C">
            <w:pPr>
              <w:rPr>
                <w:rFonts w:ascii="Verdana" w:hAnsi="Verdana"/>
                <w:sz w:val="20"/>
              </w:rPr>
            </w:pPr>
            <w:r>
              <w:rPr>
                <w:rFonts w:ascii="Verdana" w:hAnsi="Verdana"/>
                <w:sz w:val="20"/>
              </w:rPr>
              <w:t>FNN</w:t>
            </w:r>
          </w:p>
        </w:tc>
        <w:tc>
          <w:tcPr>
            <w:tcW w:w="0" w:type="auto"/>
          </w:tcPr>
          <w:p w:rsidR="000A5EA4" w:rsidRDefault="000A5EA4" w:rsidP="000D611C">
            <w:pPr>
              <w:rPr>
                <w:rFonts w:ascii="Verdana" w:hAnsi="Verdana"/>
                <w:sz w:val="20"/>
              </w:rPr>
            </w:pPr>
            <w:r>
              <w:rPr>
                <w:rFonts w:ascii="Verdana" w:hAnsi="Verdana"/>
                <w:sz w:val="20"/>
              </w:rPr>
              <w:t>-FNN to develop program</w:t>
            </w:r>
          </w:p>
          <w:p w:rsidR="000A5EA4" w:rsidRPr="004B72BD" w:rsidRDefault="000A5EA4" w:rsidP="000D611C">
            <w:pPr>
              <w:rPr>
                <w:rFonts w:ascii="Verdana" w:hAnsi="Verdana"/>
                <w:sz w:val="20"/>
              </w:rPr>
            </w:pPr>
            <w:r>
              <w:rPr>
                <w:rFonts w:ascii="Verdana" w:hAnsi="Verdana"/>
                <w:sz w:val="20"/>
              </w:rPr>
              <w:t>-AFA to give TA</w:t>
            </w:r>
          </w:p>
        </w:tc>
      </w:tr>
      <w:tr w:rsidR="000A5EA4" w:rsidRPr="004B72BD" w:rsidTr="000A5EA4">
        <w:trPr>
          <w:trHeight w:val="20"/>
        </w:trPr>
        <w:tc>
          <w:tcPr>
            <w:tcW w:w="0" w:type="auto"/>
            <w:gridSpan w:val="4"/>
            <w:shd w:val="clear" w:color="auto" w:fill="FFFFFF"/>
          </w:tcPr>
          <w:p w:rsidR="000A5EA4" w:rsidRDefault="000A5EA4" w:rsidP="000D611C">
            <w:pPr>
              <w:rPr>
                <w:rFonts w:ascii="Verdana" w:hAnsi="Verdana"/>
                <w:sz w:val="20"/>
              </w:rPr>
            </w:pPr>
            <w:r w:rsidRPr="004B72BD">
              <w:rPr>
                <w:rFonts w:ascii="Verdana" w:hAnsi="Verdana"/>
                <w:sz w:val="20"/>
              </w:rPr>
              <w:t xml:space="preserve">Nov </w:t>
            </w:r>
            <w:r>
              <w:rPr>
                <w:rFonts w:ascii="Verdana" w:hAnsi="Verdana"/>
                <w:sz w:val="20"/>
              </w:rPr>
              <w:t>9</w:t>
            </w:r>
          </w:p>
          <w:p w:rsidR="000A5EA4" w:rsidRPr="004B72BD" w:rsidRDefault="000A5EA4" w:rsidP="000D611C">
            <w:pPr>
              <w:rPr>
                <w:rFonts w:ascii="Verdana" w:hAnsi="Verdana"/>
                <w:sz w:val="20"/>
              </w:rPr>
            </w:pPr>
          </w:p>
        </w:tc>
      </w:tr>
      <w:tr w:rsidR="000A5EA4" w:rsidRPr="00D42D99" w:rsidTr="000D611C">
        <w:trPr>
          <w:trHeight w:val="20"/>
        </w:trPr>
        <w:tc>
          <w:tcPr>
            <w:tcW w:w="0" w:type="auto"/>
          </w:tcPr>
          <w:p w:rsidR="000A5EA4" w:rsidRPr="00D42D99" w:rsidRDefault="000A5EA4" w:rsidP="000D611C">
            <w:pPr>
              <w:rPr>
                <w:rFonts w:ascii="Verdana" w:hAnsi="Verdana"/>
                <w:sz w:val="20"/>
              </w:rPr>
            </w:pPr>
            <w:r w:rsidRPr="00D42D99">
              <w:rPr>
                <w:rFonts w:ascii="Verdana" w:hAnsi="Verdana"/>
                <w:sz w:val="20"/>
              </w:rPr>
              <w:t>09.00-09.45</w:t>
            </w:r>
          </w:p>
        </w:tc>
        <w:tc>
          <w:tcPr>
            <w:tcW w:w="0" w:type="auto"/>
          </w:tcPr>
          <w:p w:rsidR="000A5EA4" w:rsidRPr="00D65063" w:rsidRDefault="000A5EA4" w:rsidP="000D611C">
            <w:pPr>
              <w:rPr>
                <w:rFonts w:ascii="Verdana" w:hAnsi="Verdana"/>
                <w:b/>
                <w:sz w:val="20"/>
              </w:rPr>
            </w:pPr>
            <w:r w:rsidRPr="00D65063">
              <w:rPr>
                <w:rFonts w:ascii="Verdana" w:hAnsi="Verdana"/>
                <w:b/>
                <w:sz w:val="20"/>
              </w:rPr>
              <w:t>Opening Session</w:t>
            </w:r>
          </w:p>
          <w:p w:rsidR="000A5EA4" w:rsidRPr="00D42D99" w:rsidRDefault="000A5EA4" w:rsidP="000D611C">
            <w:pPr>
              <w:rPr>
                <w:rFonts w:ascii="Verdana" w:hAnsi="Verdana"/>
                <w:i/>
                <w:sz w:val="20"/>
              </w:rPr>
            </w:pPr>
            <w:r w:rsidRPr="00D42D99">
              <w:rPr>
                <w:rFonts w:ascii="Verdana" w:hAnsi="Verdana"/>
                <w:i/>
                <w:sz w:val="20"/>
              </w:rPr>
              <w:t>Welcome Remarks</w:t>
            </w:r>
          </w:p>
          <w:p w:rsidR="000A5EA4" w:rsidRPr="00D42D99" w:rsidRDefault="000A5EA4" w:rsidP="000D611C">
            <w:pPr>
              <w:rPr>
                <w:rFonts w:ascii="Verdana" w:hAnsi="Verdana"/>
                <w:i/>
                <w:sz w:val="20"/>
              </w:rPr>
            </w:pPr>
            <w:r w:rsidRPr="00D42D99">
              <w:rPr>
                <w:rFonts w:ascii="Verdana" w:hAnsi="Verdana"/>
                <w:i/>
                <w:sz w:val="20"/>
              </w:rPr>
              <w:t>---</w:t>
            </w:r>
            <w:r>
              <w:rPr>
                <w:rFonts w:ascii="Verdana" w:hAnsi="Verdana"/>
                <w:i/>
                <w:sz w:val="20"/>
              </w:rPr>
              <w:t>Uon Sophal, AFA C</w:t>
            </w:r>
            <w:r w:rsidRPr="00D42D99">
              <w:rPr>
                <w:rFonts w:ascii="Verdana" w:hAnsi="Verdana"/>
                <w:i/>
                <w:sz w:val="20"/>
              </w:rPr>
              <w:t>hairperson an</w:t>
            </w:r>
            <w:r>
              <w:rPr>
                <w:rFonts w:ascii="Verdana" w:hAnsi="Verdana"/>
                <w:i/>
                <w:sz w:val="20"/>
              </w:rPr>
              <w:t>d FNN as local host</w:t>
            </w:r>
            <w:r>
              <w:rPr>
                <w:rFonts w:ascii="Verdana" w:hAnsi="Verdana"/>
                <w:i/>
                <w:sz w:val="20"/>
              </w:rPr>
              <w:br/>
              <w:t>---Marek Poznanski for the Agri-Agency</w:t>
            </w:r>
            <w:r>
              <w:rPr>
                <w:rFonts w:ascii="Verdana" w:hAnsi="Verdana"/>
                <w:i/>
                <w:sz w:val="20"/>
              </w:rPr>
              <w:br/>
              <w:t>---Dr. Yang Saing Koma, GAFSP CSO-Asia representative</w:t>
            </w:r>
          </w:p>
          <w:p w:rsidR="000A5EA4" w:rsidRPr="00D42D99" w:rsidRDefault="000A5EA4" w:rsidP="000D611C">
            <w:pPr>
              <w:rPr>
                <w:rFonts w:ascii="Verdana" w:hAnsi="Verdana"/>
                <w:i/>
                <w:sz w:val="20"/>
              </w:rPr>
            </w:pPr>
          </w:p>
          <w:p w:rsidR="000A5EA4" w:rsidRPr="00D42D99" w:rsidRDefault="000A5EA4" w:rsidP="000D611C">
            <w:pPr>
              <w:rPr>
                <w:rFonts w:ascii="Verdana" w:hAnsi="Verdana"/>
                <w:sz w:val="20"/>
              </w:rPr>
            </w:pPr>
            <w:r w:rsidRPr="00D42D99">
              <w:rPr>
                <w:rFonts w:ascii="Verdana" w:hAnsi="Verdana"/>
                <w:sz w:val="20"/>
              </w:rPr>
              <w:t>Introduction of Participants</w:t>
            </w:r>
          </w:p>
          <w:p w:rsidR="000A5EA4" w:rsidRPr="00D42D99" w:rsidRDefault="000A5EA4" w:rsidP="000D611C">
            <w:pPr>
              <w:rPr>
                <w:rFonts w:ascii="Verdana" w:hAnsi="Verdana"/>
                <w:sz w:val="20"/>
              </w:rPr>
            </w:pPr>
          </w:p>
          <w:p w:rsidR="000A5EA4" w:rsidRDefault="000A5EA4" w:rsidP="000D611C">
            <w:pPr>
              <w:rPr>
                <w:rFonts w:ascii="Verdana" w:hAnsi="Verdana"/>
                <w:sz w:val="20"/>
              </w:rPr>
            </w:pPr>
            <w:r w:rsidRPr="00D42D99">
              <w:rPr>
                <w:rFonts w:ascii="Verdana" w:hAnsi="Verdana"/>
                <w:sz w:val="20"/>
              </w:rPr>
              <w:t>Objectives and Flow of  Meeting</w:t>
            </w:r>
          </w:p>
          <w:p w:rsidR="000A5EA4" w:rsidRDefault="000A5EA4" w:rsidP="000D611C">
            <w:pPr>
              <w:rPr>
                <w:rFonts w:ascii="Verdana" w:hAnsi="Verdana"/>
                <w:sz w:val="20"/>
              </w:rPr>
            </w:pPr>
          </w:p>
          <w:p w:rsidR="00973275" w:rsidRPr="00D42D99" w:rsidRDefault="00973275" w:rsidP="000D611C">
            <w:pPr>
              <w:rPr>
                <w:rFonts w:ascii="Verdana" w:hAnsi="Verdana"/>
                <w:sz w:val="20"/>
              </w:rPr>
            </w:pPr>
          </w:p>
        </w:tc>
        <w:tc>
          <w:tcPr>
            <w:tcW w:w="0" w:type="auto"/>
          </w:tcPr>
          <w:p w:rsidR="000A5EA4" w:rsidRPr="00D42D99" w:rsidRDefault="000A5EA4" w:rsidP="000D611C">
            <w:pPr>
              <w:rPr>
                <w:rFonts w:ascii="Verdana" w:hAnsi="Verdana"/>
                <w:sz w:val="20"/>
              </w:rPr>
            </w:pPr>
            <w:r>
              <w:rPr>
                <w:rFonts w:ascii="Verdana" w:hAnsi="Verdana"/>
                <w:sz w:val="20"/>
              </w:rPr>
              <w:t>AFA</w:t>
            </w:r>
          </w:p>
        </w:tc>
        <w:tc>
          <w:tcPr>
            <w:tcW w:w="0" w:type="auto"/>
          </w:tcPr>
          <w:p w:rsidR="000A5EA4" w:rsidRPr="00D42D99" w:rsidRDefault="000A5EA4" w:rsidP="000D611C">
            <w:pPr>
              <w:rPr>
                <w:rFonts w:ascii="Verdana" w:hAnsi="Verdana"/>
                <w:sz w:val="20"/>
              </w:rPr>
            </w:pPr>
          </w:p>
        </w:tc>
      </w:tr>
      <w:tr w:rsidR="000A5EA4" w:rsidRPr="004B72BD" w:rsidTr="000D611C">
        <w:trPr>
          <w:trHeight w:val="20"/>
        </w:trPr>
        <w:tc>
          <w:tcPr>
            <w:tcW w:w="0" w:type="auto"/>
          </w:tcPr>
          <w:p w:rsidR="000A5EA4" w:rsidRPr="004B72BD" w:rsidRDefault="000A5EA4" w:rsidP="000D611C">
            <w:pPr>
              <w:rPr>
                <w:rFonts w:ascii="Verdana" w:hAnsi="Verdana"/>
                <w:sz w:val="20"/>
              </w:rPr>
            </w:pPr>
            <w:r>
              <w:rPr>
                <w:rFonts w:ascii="Verdana" w:hAnsi="Verdana"/>
                <w:sz w:val="20"/>
              </w:rPr>
              <w:t>09.45</w:t>
            </w:r>
            <w:r w:rsidRPr="004B72BD">
              <w:rPr>
                <w:rFonts w:ascii="Verdana" w:hAnsi="Verdana"/>
                <w:sz w:val="20"/>
              </w:rPr>
              <w:t>-12.30</w:t>
            </w:r>
          </w:p>
          <w:p w:rsidR="000A5EA4" w:rsidRPr="004B72BD" w:rsidRDefault="000A5EA4" w:rsidP="000D611C">
            <w:pPr>
              <w:rPr>
                <w:rFonts w:ascii="Verdana" w:hAnsi="Verdana"/>
                <w:sz w:val="20"/>
              </w:rPr>
            </w:pPr>
          </w:p>
          <w:p w:rsidR="000A5EA4" w:rsidRPr="004B72BD" w:rsidRDefault="000A5EA4" w:rsidP="000D611C">
            <w:pPr>
              <w:rPr>
                <w:rFonts w:ascii="Verdana" w:hAnsi="Verdana"/>
                <w:sz w:val="20"/>
              </w:rPr>
            </w:pPr>
          </w:p>
          <w:p w:rsidR="000A5EA4" w:rsidRPr="004B72BD" w:rsidRDefault="000A5EA4" w:rsidP="000D611C">
            <w:pPr>
              <w:rPr>
                <w:rFonts w:ascii="Verdana" w:hAnsi="Verdana"/>
                <w:sz w:val="20"/>
              </w:rPr>
            </w:pPr>
            <w:r>
              <w:rPr>
                <w:rFonts w:ascii="Verdana" w:hAnsi="Verdana"/>
                <w:sz w:val="20"/>
              </w:rPr>
              <w:t>health break at 10.15-10.45</w:t>
            </w:r>
          </w:p>
        </w:tc>
        <w:tc>
          <w:tcPr>
            <w:tcW w:w="0" w:type="auto"/>
          </w:tcPr>
          <w:p w:rsidR="000A5EA4" w:rsidRDefault="000A5EA4" w:rsidP="000D611C">
            <w:pPr>
              <w:rPr>
                <w:rFonts w:ascii="Verdana" w:hAnsi="Verdana"/>
                <w:sz w:val="20"/>
              </w:rPr>
            </w:pPr>
            <w:r w:rsidRPr="005D5EED">
              <w:rPr>
                <w:rFonts w:ascii="Verdana" w:hAnsi="Verdana"/>
                <w:b/>
                <w:sz w:val="20"/>
              </w:rPr>
              <w:t>Session 1: Sharing of Experience -- Nepal, Bangladesh, Mongolia, Cambodia</w:t>
            </w:r>
            <w:r w:rsidRPr="00D65063">
              <w:rPr>
                <w:rFonts w:ascii="Verdana" w:hAnsi="Verdana"/>
                <w:b/>
                <w:i/>
                <w:sz w:val="20"/>
              </w:rPr>
              <w:t xml:space="preserve"> </w:t>
            </w:r>
            <w:r w:rsidRPr="007272CC">
              <w:rPr>
                <w:rFonts w:ascii="Verdana" w:hAnsi="Verdana"/>
                <w:sz w:val="20"/>
              </w:rPr>
              <w:t>(15 minutes to share, 15 minutes for open forum)</w:t>
            </w:r>
          </w:p>
          <w:p w:rsidR="000A5EA4" w:rsidRDefault="000A5EA4" w:rsidP="000D611C">
            <w:pPr>
              <w:rPr>
                <w:rFonts w:ascii="Verdana" w:hAnsi="Verdana"/>
                <w:sz w:val="20"/>
              </w:rPr>
            </w:pPr>
            <w:r w:rsidRPr="007272CC">
              <w:rPr>
                <w:rFonts w:ascii="Verdana" w:hAnsi="Verdana"/>
                <w:sz w:val="20"/>
              </w:rPr>
              <w:t>Proposed Format for Sharing Session (De</w:t>
            </w:r>
            <w:r>
              <w:rPr>
                <w:rFonts w:ascii="Verdana" w:hAnsi="Verdana"/>
                <w:sz w:val="20"/>
              </w:rPr>
              <w:t>scription):</w:t>
            </w:r>
          </w:p>
          <w:p w:rsidR="000A5EA4" w:rsidRPr="00D42D99" w:rsidRDefault="000A5EA4" w:rsidP="000D611C">
            <w:pPr>
              <w:rPr>
                <w:rFonts w:ascii="Verdana" w:hAnsi="Verdana"/>
                <w:sz w:val="20"/>
              </w:rPr>
            </w:pPr>
          </w:p>
          <w:p w:rsidR="000A5EA4" w:rsidRPr="00D42D99" w:rsidRDefault="000A5EA4" w:rsidP="000D611C">
            <w:pPr>
              <w:rPr>
                <w:rFonts w:ascii="Verdana" w:hAnsi="Verdana"/>
                <w:sz w:val="20"/>
              </w:rPr>
            </w:pPr>
            <w:r w:rsidRPr="00D42D99">
              <w:rPr>
                <w:rFonts w:ascii="Verdana" w:hAnsi="Verdana"/>
                <w:sz w:val="20"/>
              </w:rPr>
              <w:t xml:space="preserve">1. </w:t>
            </w:r>
            <w:r>
              <w:rPr>
                <w:rFonts w:ascii="Verdana" w:hAnsi="Verdana"/>
                <w:sz w:val="20"/>
              </w:rPr>
              <w:t>B</w:t>
            </w:r>
            <w:r w:rsidRPr="00D42D99">
              <w:rPr>
                <w:rFonts w:ascii="Verdana" w:hAnsi="Verdana"/>
                <w:sz w:val="20"/>
              </w:rPr>
              <w:t>rief profile of GAFSP project in the country: Title, Area/Location, Stakeholders, Starting date and duration, Objectives, Strategy/Approach, Components</w:t>
            </w:r>
          </w:p>
          <w:p w:rsidR="000A5EA4" w:rsidRPr="00D42D99" w:rsidRDefault="000A5EA4" w:rsidP="000D611C">
            <w:pPr>
              <w:rPr>
                <w:rFonts w:ascii="Verdana" w:hAnsi="Verdana"/>
                <w:sz w:val="20"/>
              </w:rPr>
            </w:pPr>
          </w:p>
          <w:p w:rsidR="000A5EA4" w:rsidRDefault="000A5EA4" w:rsidP="000D611C">
            <w:pPr>
              <w:rPr>
                <w:rFonts w:ascii="Verdana" w:hAnsi="Verdana"/>
                <w:sz w:val="20"/>
              </w:rPr>
            </w:pPr>
            <w:r w:rsidRPr="00D42D99">
              <w:rPr>
                <w:rFonts w:ascii="Verdana" w:hAnsi="Verdana"/>
                <w:sz w:val="20"/>
              </w:rPr>
              <w:t>2. Experience with the Instrument, process and modalities  of FO partnershi</w:t>
            </w:r>
            <w:r>
              <w:rPr>
                <w:rFonts w:ascii="Verdana" w:hAnsi="Verdana"/>
                <w:sz w:val="20"/>
              </w:rPr>
              <w:t>p with governmet on public resources</w:t>
            </w:r>
            <w:r w:rsidRPr="00D42D99">
              <w:rPr>
                <w:rFonts w:ascii="Verdana" w:hAnsi="Verdana"/>
                <w:sz w:val="20"/>
              </w:rPr>
              <w:t>: context, problem, initiatives, results , facilitating and hindering factors in effective partnerships with government and effective access to its resources</w:t>
            </w:r>
          </w:p>
          <w:p w:rsidR="000A5EA4" w:rsidRPr="004B72BD" w:rsidRDefault="000A5EA4" w:rsidP="000D611C">
            <w:pPr>
              <w:rPr>
                <w:rFonts w:ascii="Verdana" w:hAnsi="Verdana"/>
                <w:i/>
                <w:sz w:val="20"/>
              </w:rPr>
            </w:pPr>
          </w:p>
        </w:tc>
        <w:tc>
          <w:tcPr>
            <w:tcW w:w="0" w:type="auto"/>
          </w:tcPr>
          <w:p w:rsidR="000A5EA4" w:rsidRPr="004B72BD" w:rsidRDefault="000A5EA4" w:rsidP="000D611C">
            <w:pPr>
              <w:rPr>
                <w:rFonts w:ascii="Verdana" w:hAnsi="Verdana"/>
                <w:sz w:val="20"/>
              </w:rPr>
            </w:pPr>
            <w:r>
              <w:rPr>
                <w:rFonts w:ascii="Verdana" w:hAnsi="Verdana"/>
                <w:sz w:val="20"/>
              </w:rPr>
              <w:t>AFA</w:t>
            </w:r>
          </w:p>
        </w:tc>
        <w:tc>
          <w:tcPr>
            <w:tcW w:w="0" w:type="auto"/>
          </w:tcPr>
          <w:p w:rsidR="000A5EA4" w:rsidRDefault="000A5EA4" w:rsidP="000D611C">
            <w:pPr>
              <w:rPr>
                <w:rFonts w:ascii="Verdana" w:hAnsi="Verdana"/>
                <w:sz w:val="20"/>
              </w:rPr>
            </w:pPr>
            <w:r>
              <w:rPr>
                <w:rFonts w:ascii="Verdana" w:hAnsi="Verdana"/>
                <w:sz w:val="20"/>
              </w:rPr>
              <w:t>-</w:t>
            </w:r>
            <w:r w:rsidRPr="004B72BD">
              <w:rPr>
                <w:rFonts w:ascii="Verdana" w:hAnsi="Verdana"/>
                <w:sz w:val="20"/>
              </w:rPr>
              <w:t>ask each country org to prepare ppt</w:t>
            </w:r>
          </w:p>
          <w:p w:rsidR="000A5EA4" w:rsidRPr="004B72BD" w:rsidRDefault="000A5EA4" w:rsidP="000D611C">
            <w:pPr>
              <w:rPr>
                <w:rFonts w:ascii="Verdana" w:hAnsi="Verdana"/>
                <w:sz w:val="20"/>
              </w:rPr>
            </w:pPr>
            <w:r>
              <w:rPr>
                <w:rFonts w:ascii="Verdana" w:hAnsi="Verdana"/>
                <w:sz w:val="20"/>
              </w:rPr>
              <w:t>(see ppt templates)</w:t>
            </w:r>
            <w:r w:rsidRPr="004B72BD">
              <w:rPr>
                <w:rFonts w:ascii="Verdana" w:hAnsi="Verdana"/>
                <w:sz w:val="20"/>
              </w:rPr>
              <w:t xml:space="preserve"> </w:t>
            </w:r>
          </w:p>
        </w:tc>
      </w:tr>
      <w:tr w:rsidR="000A5EA4" w:rsidRPr="004B72BD" w:rsidTr="000D611C">
        <w:trPr>
          <w:trHeight w:val="20"/>
        </w:trPr>
        <w:tc>
          <w:tcPr>
            <w:tcW w:w="0" w:type="auto"/>
          </w:tcPr>
          <w:p w:rsidR="000A5EA4" w:rsidRPr="004B72BD" w:rsidRDefault="000A5EA4" w:rsidP="000D611C">
            <w:pPr>
              <w:rPr>
                <w:rFonts w:ascii="Verdana" w:hAnsi="Verdana"/>
                <w:sz w:val="20"/>
              </w:rPr>
            </w:pPr>
            <w:r w:rsidRPr="004B72BD">
              <w:rPr>
                <w:rFonts w:ascii="Verdana" w:hAnsi="Verdana"/>
                <w:sz w:val="20"/>
              </w:rPr>
              <w:t>12.30-14.00</w:t>
            </w:r>
          </w:p>
          <w:p w:rsidR="000A5EA4" w:rsidRPr="004B72BD" w:rsidRDefault="000A5EA4" w:rsidP="000D611C">
            <w:pPr>
              <w:rPr>
                <w:rFonts w:ascii="Verdana" w:hAnsi="Verdana"/>
                <w:sz w:val="20"/>
              </w:rPr>
            </w:pPr>
          </w:p>
        </w:tc>
        <w:tc>
          <w:tcPr>
            <w:tcW w:w="0" w:type="auto"/>
          </w:tcPr>
          <w:p w:rsidR="000A5EA4" w:rsidRPr="004B72BD" w:rsidRDefault="000A5EA4" w:rsidP="000D611C">
            <w:pPr>
              <w:rPr>
                <w:rFonts w:ascii="Verdana" w:hAnsi="Verdana"/>
                <w:sz w:val="20"/>
              </w:rPr>
            </w:pPr>
            <w:r w:rsidRPr="004B72BD">
              <w:rPr>
                <w:rFonts w:ascii="Verdana" w:hAnsi="Verdana"/>
                <w:sz w:val="20"/>
              </w:rPr>
              <w:t>Lunch Break</w:t>
            </w:r>
          </w:p>
        </w:tc>
        <w:tc>
          <w:tcPr>
            <w:tcW w:w="0" w:type="auto"/>
          </w:tcPr>
          <w:p w:rsidR="000A5EA4" w:rsidRPr="004B72BD" w:rsidRDefault="000A5EA4" w:rsidP="000D611C">
            <w:pPr>
              <w:rPr>
                <w:rFonts w:ascii="Verdana" w:hAnsi="Verdana"/>
                <w:sz w:val="20"/>
              </w:rPr>
            </w:pPr>
          </w:p>
        </w:tc>
        <w:tc>
          <w:tcPr>
            <w:tcW w:w="0" w:type="auto"/>
          </w:tcPr>
          <w:p w:rsidR="000A5EA4" w:rsidRPr="004B72BD" w:rsidRDefault="000A5EA4" w:rsidP="000D611C">
            <w:pPr>
              <w:rPr>
                <w:rFonts w:ascii="Verdana" w:hAnsi="Verdana"/>
                <w:sz w:val="20"/>
              </w:rPr>
            </w:pPr>
          </w:p>
        </w:tc>
      </w:tr>
      <w:tr w:rsidR="000A5EA4" w:rsidRPr="00D42D99" w:rsidTr="000D611C">
        <w:trPr>
          <w:trHeight w:val="20"/>
        </w:trPr>
        <w:tc>
          <w:tcPr>
            <w:tcW w:w="0" w:type="auto"/>
          </w:tcPr>
          <w:p w:rsidR="000A5EA4" w:rsidRPr="00D42D99" w:rsidRDefault="000A5EA4" w:rsidP="000D611C">
            <w:pPr>
              <w:rPr>
                <w:rFonts w:ascii="Verdana" w:hAnsi="Verdana"/>
                <w:sz w:val="20"/>
              </w:rPr>
            </w:pPr>
            <w:r w:rsidRPr="00D42D99">
              <w:rPr>
                <w:rFonts w:ascii="Verdana" w:hAnsi="Verdana"/>
                <w:sz w:val="20"/>
              </w:rPr>
              <w:t>14.00-15.30</w:t>
            </w:r>
          </w:p>
        </w:tc>
        <w:tc>
          <w:tcPr>
            <w:tcW w:w="0" w:type="auto"/>
          </w:tcPr>
          <w:p w:rsidR="000A5EA4" w:rsidRDefault="000A5EA4" w:rsidP="000D611C">
            <w:pPr>
              <w:rPr>
                <w:rFonts w:ascii="Verdana" w:hAnsi="Verdana"/>
                <w:sz w:val="20"/>
              </w:rPr>
            </w:pPr>
            <w:r w:rsidRPr="00D65063">
              <w:rPr>
                <w:rFonts w:ascii="Verdana" w:hAnsi="Verdana"/>
                <w:b/>
                <w:sz w:val="20"/>
              </w:rPr>
              <w:t xml:space="preserve">Continuation of Session 1 </w:t>
            </w:r>
            <w:r>
              <w:rPr>
                <w:rFonts w:ascii="Verdana" w:hAnsi="Verdana"/>
                <w:b/>
                <w:sz w:val="20"/>
              </w:rPr>
              <w:t xml:space="preserve">-- </w:t>
            </w:r>
            <w:r w:rsidRPr="00D65063">
              <w:rPr>
                <w:rFonts w:ascii="Verdana" w:hAnsi="Verdana"/>
                <w:b/>
                <w:sz w:val="20"/>
              </w:rPr>
              <w:t xml:space="preserve"> AFA, AsiaDHRRA, Africa</w:t>
            </w:r>
            <w:r>
              <w:rPr>
                <w:rFonts w:ascii="Verdana" w:hAnsi="Verdana"/>
                <w:sz w:val="20"/>
              </w:rPr>
              <w:t xml:space="preserve"> (same process as above)</w:t>
            </w:r>
          </w:p>
          <w:p w:rsidR="000A5EA4" w:rsidRPr="00D42D99" w:rsidRDefault="000A5EA4" w:rsidP="000D611C">
            <w:pPr>
              <w:rPr>
                <w:rFonts w:ascii="Verdana" w:hAnsi="Verdana"/>
                <w:sz w:val="20"/>
              </w:rPr>
            </w:pPr>
          </w:p>
        </w:tc>
        <w:tc>
          <w:tcPr>
            <w:tcW w:w="0" w:type="auto"/>
          </w:tcPr>
          <w:p w:rsidR="000A5EA4" w:rsidRPr="00D42D99" w:rsidRDefault="000A5EA4" w:rsidP="000D611C">
            <w:pPr>
              <w:rPr>
                <w:rFonts w:ascii="Verdana" w:hAnsi="Verdana"/>
                <w:sz w:val="20"/>
              </w:rPr>
            </w:pPr>
            <w:r>
              <w:rPr>
                <w:rFonts w:ascii="Verdana" w:hAnsi="Verdana"/>
                <w:sz w:val="20"/>
              </w:rPr>
              <w:t>AFA</w:t>
            </w:r>
          </w:p>
        </w:tc>
        <w:tc>
          <w:tcPr>
            <w:tcW w:w="0" w:type="auto"/>
          </w:tcPr>
          <w:p w:rsidR="000A5EA4" w:rsidRDefault="000A5EA4" w:rsidP="000D611C">
            <w:pPr>
              <w:rPr>
                <w:rFonts w:ascii="Verdana" w:hAnsi="Verdana"/>
                <w:sz w:val="20"/>
              </w:rPr>
            </w:pPr>
            <w:r>
              <w:rPr>
                <w:rFonts w:ascii="Verdana" w:hAnsi="Verdana"/>
                <w:sz w:val="20"/>
              </w:rPr>
              <w:t>-</w:t>
            </w:r>
            <w:r w:rsidRPr="004B72BD">
              <w:rPr>
                <w:rFonts w:ascii="Verdana" w:hAnsi="Verdana"/>
                <w:sz w:val="20"/>
              </w:rPr>
              <w:t>ask each org to prepare ppt</w:t>
            </w:r>
          </w:p>
          <w:p w:rsidR="000A5EA4" w:rsidRPr="00D42D99" w:rsidRDefault="000A5EA4" w:rsidP="000D611C">
            <w:pPr>
              <w:rPr>
                <w:rFonts w:ascii="Verdana" w:hAnsi="Verdana"/>
                <w:sz w:val="20"/>
              </w:rPr>
            </w:pPr>
            <w:r>
              <w:rPr>
                <w:rFonts w:ascii="Verdana" w:hAnsi="Verdana"/>
                <w:sz w:val="20"/>
              </w:rPr>
              <w:t>(see ppt templates)</w:t>
            </w:r>
          </w:p>
        </w:tc>
      </w:tr>
      <w:tr w:rsidR="000A5EA4" w:rsidRPr="004B72BD" w:rsidTr="000D611C">
        <w:trPr>
          <w:trHeight w:val="20"/>
        </w:trPr>
        <w:tc>
          <w:tcPr>
            <w:tcW w:w="0" w:type="auto"/>
          </w:tcPr>
          <w:p w:rsidR="000A5EA4" w:rsidRDefault="000A5EA4" w:rsidP="000D611C">
            <w:pPr>
              <w:rPr>
                <w:rFonts w:ascii="Verdana" w:hAnsi="Verdana"/>
                <w:sz w:val="20"/>
              </w:rPr>
            </w:pPr>
            <w:r>
              <w:rPr>
                <w:rFonts w:ascii="Verdana" w:hAnsi="Verdana"/>
                <w:sz w:val="20"/>
              </w:rPr>
              <w:t>15.30-17.30</w:t>
            </w:r>
          </w:p>
          <w:p w:rsidR="000A5EA4" w:rsidRDefault="000A5EA4" w:rsidP="000D611C">
            <w:pPr>
              <w:rPr>
                <w:rFonts w:ascii="Verdana" w:hAnsi="Verdana"/>
                <w:sz w:val="20"/>
              </w:rPr>
            </w:pPr>
          </w:p>
          <w:p w:rsidR="000A5EA4" w:rsidRPr="004B72BD" w:rsidRDefault="000A5EA4" w:rsidP="000D611C">
            <w:pPr>
              <w:rPr>
                <w:rFonts w:ascii="Verdana" w:hAnsi="Verdana"/>
                <w:sz w:val="20"/>
              </w:rPr>
            </w:pPr>
            <w:r>
              <w:rPr>
                <w:rFonts w:ascii="Verdana" w:hAnsi="Verdana"/>
                <w:sz w:val="20"/>
              </w:rPr>
              <w:t xml:space="preserve">health break at 16.00-16.15) </w:t>
            </w:r>
          </w:p>
          <w:p w:rsidR="000A5EA4" w:rsidRPr="004B72BD" w:rsidRDefault="000A5EA4" w:rsidP="000D611C">
            <w:pPr>
              <w:rPr>
                <w:rFonts w:ascii="Verdana" w:hAnsi="Verdana"/>
                <w:sz w:val="20"/>
              </w:rPr>
            </w:pPr>
          </w:p>
        </w:tc>
        <w:tc>
          <w:tcPr>
            <w:tcW w:w="0" w:type="auto"/>
          </w:tcPr>
          <w:p w:rsidR="000A5EA4" w:rsidRPr="00D42D99" w:rsidRDefault="000A5EA4" w:rsidP="000D611C">
            <w:pPr>
              <w:rPr>
                <w:rFonts w:ascii="Verdana" w:hAnsi="Verdana"/>
                <w:sz w:val="20"/>
              </w:rPr>
            </w:pPr>
            <w:r w:rsidRPr="00D65063">
              <w:rPr>
                <w:rFonts w:ascii="Verdana" w:hAnsi="Verdana"/>
                <w:b/>
                <w:sz w:val="20"/>
              </w:rPr>
              <w:t xml:space="preserve">Session 2: Capturing the Lessons Learned </w:t>
            </w:r>
            <w:r w:rsidRPr="00D42D99">
              <w:rPr>
                <w:rFonts w:ascii="Verdana" w:hAnsi="Verdana"/>
                <w:sz w:val="20"/>
              </w:rPr>
              <w:t xml:space="preserve">(10  minutes for presentation, 5 minutes for open forum) </w:t>
            </w:r>
          </w:p>
          <w:p w:rsidR="000A5EA4" w:rsidRPr="00D42D99" w:rsidRDefault="000A5EA4" w:rsidP="000D611C">
            <w:pPr>
              <w:rPr>
                <w:rFonts w:ascii="Verdana" w:hAnsi="Verdana"/>
                <w:sz w:val="20"/>
              </w:rPr>
            </w:pPr>
          </w:p>
          <w:p w:rsidR="000A5EA4" w:rsidRPr="00D42D99" w:rsidRDefault="000A5EA4" w:rsidP="000D611C">
            <w:pPr>
              <w:rPr>
                <w:rFonts w:ascii="Verdana" w:hAnsi="Verdana"/>
                <w:sz w:val="20"/>
              </w:rPr>
            </w:pPr>
            <w:r w:rsidRPr="00D42D99">
              <w:rPr>
                <w:rFonts w:ascii="Verdana" w:hAnsi="Verdana"/>
                <w:sz w:val="20"/>
              </w:rPr>
              <w:t xml:space="preserve">Proposed Format for </w:t>
            </w:r>
            <w:r>
              <w:rPr>
                <w:rFonts w:ascii="Verdana" w:hAnsi="Verdana"/>
                <w:sz w:val="20"/>
              </w:rPr>
              <w:t>Knowledge Generation (Analysis):</w:t>
            </w:r>
          </w:p>
          <w:p w:rsidR="000A5EA4" w:rsidRPr="00D42D99" w:rsidRDefault="000A5EA4" w:rsidP="000D611C">
            <w:pPr>
              <w:rPr>
                <w:rFonts w:ascii="Verdana" w:hAnsi="Verdana"/>
                <w:sz w:val="20"/>
              </w:rPr>
            </w:pPr>
          </w:p>
          <w:p w:rsidR="000A5EA4" w:rsidRPr="00D42D99" w:rsidRDefault="000A5EA4" w:rsidP="000D611C">
            <w:pPr>
              <w:rPr>
                <w:rFonts w:ascii="Verdana" w:hAnsi="Verdana"/>
                <w:sz w:val="20"/>
              </w:rPr>
            </w:pPr>
            <w:r w:rsidRPr="00D42D99">
              <w:rPr>
                <w:rFonts w:ascii="Verdana" w:hAnsi="Verdana"/>
                <w:sz w:val="20"/>
              </w:rPr>
              <w:t>1. What were the positive, negative, and unknown factors that affected</w:t>
            </w:r>
            <w:r>
              <w:rPr>
                <w:rFonts w:ascii="Verdana" w:hAnsi="Verdana"/>
                <w:sz w:val="20"/>
              </w:rPr>
              <w:t>:</w:t>
            </w:r>
          </w:p>
          <w:p w:rsidR="000A5EA4" w:rsidRPr="00D42D99" w:rsidRDefault="000A5EA4" w:rsidP="000D611C">
            <w:pPr>
              <w:rPr>
                <w:rFonts w:ascii="Verdana" w:hAnsi="Verdana"/>
                <w:sz w:val="20"/>
              </w:rPr>
            </w:pPr>
          </w:p>
          <w:p w:rsidR="000A5EA4" w:rsidRPr="00D42D99" w:rsidRDefault="000A5EA4" w:rsidP="000D611C">
            <w:pPr>
              <w:rPr>
                <w:rFonts w:ascii="Verdana" w:hAnsi="Verdana"/>
                <w:sz w:val="20"/>
              </w:rPr>
            </w:pPr>
            <w:r w:rsidRPr="00D42D99">
              <w:rPr>
                <w:rFonts w:ascii="Verdana" w:hAnsi="Verdana"/>
                <w:sz w:val="20"/>
              </w:rPr>
              <w:t>a.  FOs effective partnerships  and active/meaningful participation with government and international in</w:t>
            </w:r>
            <w:r>
              <w:rPr>
                <w:rFonts w:ascii="Verdana" w:hAnsi="Verdana"/>
                <w:sz w:val="20"/>
              </w:rPr>
              <w:t>stitutions in GAFSP processes</w:t>
            </w:r>
          </w:p>
          <w:p w:rsidR="000A5EA4" w:rsidRPr="00D42D99" w:rsidRDefault="000A5EA4" w:rsidP="000D611C">
            <w:pPr>
              <w:rPr>
                <w:rFonts w:ascii="Verdana" w:hAnsi="Verdana"/>
                <w:sz w:val="20"/>
              </w:rPr>
            </w:pPr>
          </w:p>
          <w:p w:rsidR="000A5EA4" w:rsidRPr="00D42D99" w:rsidRDefault="000A5EA4" w:rsidP="000D611C">
            <w:pPr>
              <w:rPr>
                <w:rFonts w:ascii="Verdana" w:hAnsi="Verdana"/>
                <w:sz w:val="20"/>
              </w:rPr>
            </w:pPr>
            <w:r w:rsidRPr="00D42D99">
              <w:rPr>
                <w:rFonts w:ascii="Verdana" w:hAnsi="Verdana"/>
                <w:sz w:val="20"/>
              </w:rPr>
              <w:t>b. Multi</w:t>
            </w:r>
            <w:r>
              <w:rPr>
                <w:rFonts w:ascii="Verdana" w:hAnsi="Verdana"/>
                <w:sz w:val="20"/>
              </w:rPr>
              <w:t>-</w:t>
            </w:r>
            <w:r w:rsidRPr="00D42D99">
              <w:rPr>
                <w:rFonts w:ascii="Verdana" w:hAnsi="Verdana"/>
                <w:sz w:val="20"/>
              </w:rPr>
              <w:t xml:space="preserve">stakeholder cooperation with government, other NGOs and other FOs in accessing the public resources, particularly GAFSP </w:t>
            </w:r>
          </w:p>
          <w:p w:rsidR="000A5EA4" w:rsidRDefault="000A5EA4" w:rsidP="000D611C">
            <w:pPr>
              <w:rPr>
                <w:rFonts w:ascii="Verdana" w:hAnsi="Verdana"/>
                <w:sz w:val="20"/>
              </w:rPr>
            </w:pPr>
            <w:r w:rsidRPr="00D42D99">
              <w:rPr>
                <w:rFonts w:ascii="Verdana" w:hAnsi="Verdana"/>
                <w:sz w:val="20"/>
              </w:rPr>
              <w:t>c. Effective and efficient project management</w:t>
            </w:r>
          </w:p>
          <w:p w:rsidR="000A5EA4" w:rsidRPr="00D42D99" w:rsidRDefault="000A5EA4" w:rsidP="000D611C">
            <w:pPr>
              <w:rPr>
                <w:rFonts w:ascii="Verdana" w:hAnsi="Verdana"/>
                <w:sz w:val="20"/>
              </w:rPr>
            </w:pPr>
          </w:p>
        </w:tc>
        <w:tc>
          <w:tcPr>
            <w:tcW w:w="0" w:type="auto"/>
          </w:tcPr>
          <w:p w:rsidR="000A5EA4" w:rsidRPr="004B72BD" w:rsidRDefault="000A5EA4" w:rsidP="000D611C">
            <w:pPr>
              <w:rPr>
                <w:rFonts w:ascii="Verdana" w:hAnsi="Verdana"/>
                <w:sz w:val="20"/>
              </w:rPr>
            </w:pPr>
            <w:r>
              <w:rPr>
                <w:rFonts w:ascii="Verdana" w:hAnsi="Verdana"/>
                <w:sz w:val="20"/>
              </w:rPr>
              <w:t>AFA</w:t>
            </w:r>
          </w:p>
        </w:tc>
        <w:tc>
          <w:tcPr>
            <w:tcW w:w="0" w:type="auto"/>
          </w:tcPr>
          <w:p w:rsidR="000A5EA4" w:rsidRDefault="000A5EA4" w:rsidP="000D611C">
            <w:pPr>
              <w:rPr>
                <w:rFonts w:ascii="Verdana" w:hAnsi="Verdana"/>
                <w:sz w:val="20"/>
              </w:rPr>
            </w:pPr>
            <w:r>
              <w:rPr>
                <w:rFonts w:ascii="Verdana" w:hAnsi="Verdana"/>
                <w:sz w:val="20"/>
              </w:rPr>
              <w:t>-</w:t>
            </w:r>
            <w:r w:rsidRPr="004B72BD">
              <w:rPr>
                <w:rFonts w:ascii="Verdana" w:hAnsi="Verdana"/>
                <w:sz w:val="20"/>
              </w:rPr>
              <w:t>ask each country org to prepare ppt</w:t>
            </w:r>
          </w:p>
          <w:p w:rsidR="000A5EA4" w:rsidRPr="004B72BD" w:rsidRDefault="000A5EA4" w:rsidP="000D611C">
            <w:pPr>
              <w:rPr>
                <w:rFonts w:ascii="Verdana" w:hAnsi="Verdana"/>
                <w:sz w:val="20"/>
              </w:rPr>
            </w:pPr>
            <w:r>
              <w:rPr>
                <w:rFonts w:ascii="Verdana" w:hAnsi="Verdana"/>
                <w:sz w:val="20"/>
              </w:rPr>
              <w:t>(see ppt templates)</w:t>
            </w:r>
          </w:p>
        </w:tc>
      </w:tr>
      <w:tr w:rsidR="000A5EA4" w:rsidRPr="004B72BD" w:rsidTr="000D611C">
        <w:trPr>
          <w:trHeight w:val="20"/>
        </w:trPr>
        <w:tc>
          <w:tcPr>
            <w:tcW w:w="0" w:type="auto"/>
          </w:tcPr>
          <w:p w:rsidR="000A5EA4" w:rsidRPr="004B72BD" w:rsidRDefault="000A5EA4" w:rsidP="000D611C">
            <w:pPr>
              <w:rPr>
                <w:rFonts w:ascii="Verdana" w:hAnsi="Verdana"/>
                <w:sz w:val="20"/>
              </w:rPr>
            </w:pPr>
            <w:r>
              <w:rPr>
                <w:rFonts w:ascii="Verdana" w:hAnsi="Verdana"/>
                <w:sz w:val="20"/>
              </w:rPr>
              <w:t>17.30-17.45</w:t>
            </w:r>
          </w:p>
        </w:tc>
        <w:tc>
          <w:tcPr>
            <w:tcW w:w="0" w:type="auto"/>
          </w:tcPr>
          <w:p w:rsidR="000A5EA4" w:rsidRPr="004B72BD" w:rsidRDefault="000A5EA4" w:rsidP="000D611C">
            <w:pPr>
              <w:rPr>
                <w:rFonts w:ascii="Verdana" w:hAnsi="Verdana"/>
                <w:sz w:val="20"/>
              </w:rPr>
            </w:pPr>
            <w:r>
              <w:rPr>
                <w:rFonts w:ascii="Verdana" w:hAnsi="Verdana"/>
                <w:sz w:val="20"/>
              </w:rPr>
              <w:t xml:space="preserve">Announcements </w:t>
            </w:r>
          </w:p>
        </w:tc>
        <w:tc>
          <w:tcPr>
            <w:tcW w:w="0" w:type="auto"/>
          </w:tcPr>
          <w:p w:rsidR="000A5EA4" w:rsidRPr="004B72BD" w:rsidRDefault="000A5EA4" w:rsidP="000D611C">
            <w:pPr>
              <w:rPr>
                <w:rFonts w:ascii="Verdana" w:hAnsi="Verdana"/>
                <w:sz w:val="20"/>
              </w:rPr>
            </w:pPr>
          </w:p>
        </w:tc>
        <w:tc>
          <w:tcPr>
            <w:tcW w:w="0" w:type="auto"/>
          </w:tcPr>
          <w:p w:rsidR="000A5EA4" w:rsidRPr="004B72BD" w:rsidRDefault="000A5EA4" w:rsidP="000D611C">
            <w:pPr>
              <w:rPr>
                <w:rFonts w:ascii="Verdana" w:hAnsi="Verdana"/>
                <w:sz w:val="20"/>
              </w:rPr>
            </w:pPr>
          </w:p>
        </w:tc>
      </w:tr>
      <w:tr w:rsidR="000A5EA4" w:rsidRPr="004B72BD" w:rsidTr="000D611C">
        <w:trPr>
          <w:trHeight w:val="20"/>
        </w:trPr>
        <w:tc>
          <w:tcPr>
            <w:tcW w:w="0" w:type="auto"/>
          </w:tcPr>
          <w:p w:rsidR="000A5EA4" w:rsidRPr="004B72BD" w:rsidRDefault="000A5EA4" w:rsidP="000D611C">
            <w:pPr>
              <w:rPr>
                <w:rFonts w:ascii="Verdana" w:hAnsi="Verdana"/>
                <w:sz w:val="20"/>
              </w:rPr>
            </w:pPr>
            <w:r>
              <w:rPr>
                <w:rFonts w:ascii="Verdana" w:hAnsi="Verdana"/>
                <w:sz w:val="20"/>
              </w:rPr>
              <w:t>19.00</w:t>
            </w:r>
          </w:p>
        </w:tc>
        <w:tc>
          <w:tcPr>
            <w:tcW w:w="0" w:type="auto"/>
          </w:tcPr>
          <w:p w:rsidR="000A5EA4" w:rsidRDefault="000A5EA4" w:rsidP="000D611C">
            <w:pPr>
              <w:rPr>
                <w:rFonts w:ascii="Verdana" w:hAnsi="Verdana"/>
                <w:sz w:val="20"/>
              </w:rPr>
            </w:pPr>
            <w:r>
              <w:rPr>
                <w:rFonts w:ascii="Verdana" w:hAnsi="Verdana"/>
                <w:sz w:val="20"/>
              </w:rPr>
              <w:t xml:space="preserve">Solidarity Dinner </w:t>
            </w:r>
          </w:p>
          <w:p w:rsidR="000A5EA4" w:rsidRPr="004B72BD" w:rsidRDefault="000A5EA4" w:rsidP="000D611C">
            <w:pPr>
              <w:rPr>
                <w:rFonts w:ascii="Verdana" w:hAnsi="Verdana"/>
                <w:sz w:val="20"/>
              </w:rPr>
            </w:pPr>
          </w:p>
        </w:tc>
        <w:tc>
          <w:tcPr>
            <w:tcW w:w="0" w:type="auto"/>
          </w:tcPr>
          <w:p w:rsidR="000A5EA4" w:rsidRPr="004B72BD" w:rsidRDefault="000A5EA4" w:rsidP="000D611C">
            <w:pPr>
              <w:rPr>
                <w:rFonts w:ascii="Verdana" w:hAnsi="Verdana"/>
                <w:sz w:val="20"/>
              </w:rPr>
            </w:pPr>
          </w:p>
        </w:tc>
        <w:tc>
          <w:tcPr>
            <w:tcW w:w="0" w:type="auto"/>
          </w:tcPr>
          <w:p w:rsidR="000A5EA4" w:rsidRPr="004B72BD" w:rsidRDefault="000A5EA4" w:rsidP="000D611C">
            <w:pPr>
              <w:rPr>
                <w:rFonts w:ascii="Verdana" w:hAnsi="Verdana"/>
                <w:sz w:val="20"/>
              </w:rPr>
            </w:pPr>
          </w:p>
        </w:tc>
      </w:tr>
      <w:tr w:rsidR="000A5EA4" w:rsidRPr="007272CC" w:rsidTr="000A5EA4">
        <w:trPr>
          <w:trHeight w:val="20"/>
        </w:trPr>
        <w:tc>
          <w:tcPr>
            <w:tcW w:w="0" w:type="auto"/>
            <w:gridSpan w:val="4"/>
            <w:shd w:val="clear" w:color="auto" w:fill="F2F2F2"/>
          </w:tcPr>
          <w:p w:rsidR="000A5EA4" w:rsidRDefault="000A5EA4" w:rsidP="000D611C">
            <w:pPr>
              <w:rPr>
                <w:rFonts w:ascii="Verdana" w:hAnsi="Verdana"/>
                <w:sz w:val="20"/>
              </w:rPr>
            </w:pPr>
            <w:r w:rsidRPr="007272CC">
              <w:rPr>
                <w:rFonts w:ascii="Verdana" w:hAnsi="Verdana"/>
                <w:sz w:val="20"/>
              </w:rPr>
              <w:t xml:space="preserve">Nov 10 </w:t>
            </w:r>
          </w:p>
          <w:p w:rsidR="000A5EA4" w:rsidRPr="007272CC" w:rsidRDefault="000A5EA4" w:rsidP="000D611C">
            <w:pPr>
              <w:rPr>
                <w:rFonts w:ascii="Verdana" w:hAnsi="Verdana"/>
                <w:sz w:val="20"/>
              </w:rPr>
            </w:pPr>
          </w:p>
        </w:tc>
      </w:tr>
      <w:tr w:rsidR="000A5EA4" w:rsidRPr="004B72BD" w:rsidTr="000D611C">
        <w:trPr>
          <w:trHeight w:val="710"/>
        </w:trPr>
        <w:tc>
          <w:tcPr>
            <w:tcW w:w="0" w:type="auto"/>
          </w:tcPr>
          <w:p w:rsidR="000A5EA4" w:rsidRPr="004B72BD" w:rsidRDefault="000A5EA4" w:rsidP="000D611C">
            <w:pPr>
              <w:rPr>
                <w:rFonts w:ascii="Verdana" w:hAnsi="Verdana"/>
                <w:sz w:val="20"/>
              </w:rPr>
            </w:pPr>
            <w:r>
              <w:rPr>
                <w:rFonts w:ascii="Verdana" w:hAnsi="Verdana"/>
                <w:sz w:val="20"/>
              </w:rPr>
              <w:t>09.00-10.00</w:t>
            </w:r>
          </w:p>
        </w:tc>
        <w:tc>
          <w:tcPr>
            <w:tcW w:w="0" w:type="auto"/>
          </w:tcPr>
          <w:p w:rsidR="000A5EA4" w:rsidRPr="004B72BD" w:rsidRDefault="000A5EA4" w:rsidP="000D611C">
            <w:pPr>
              <w:rPr>
                <w:rFonts w:ascii="Verdana" w:hAnsi="Verdana"/>
                <w:sz w:val="20"/>
              </w:rPr>
            </w:pPr>
            <w:r>
              <w:rPr>
                <w:rFonts w:ascii="Verdana" w:hAnsi="Verdana"/>
                <w:sz w:val="20"/>
              </w:rPr>
              <w:t xml:space="preserve">Synthesis of Day 1 </w:t>
            </w:r>
          </w:p>
        </w:tc>
        <w:tc>
          <w:tcPr>
            <w:tcW w:w="0" w:type="auto"/>
          </w:tcPr>
          <w:p w:rsidR="000A5EA4" w:rsidRPr="004B72BD" w:rsidRDefault="000A5EA4" w:rsidP="000D611C">
            <w:pPr>
              <w:rPr>
                <w:rFonts w:ascii="Verdana" w:hAnsi="Verdana"/>
                <w:sz w:val="20"/>
              </w:rPr>
            </w:pPr>
          </w:p>
        </w:tc>
        <w:tc>
          <w:tcPr>
            <w:tcW w:w="0" w:type="auto"/>
          </w:tcPr>
          <w:p w:rsidR="000A5EA4" w:rsidRPr="004B72BD" w:rsidRDefault="000A5EA4" w:rsidP="000D611C">
            <w:pPr>
              <w:rPr>
                <w:rFonts w:ascii="Verdana" w:hAnsi="Verdana"/>
                <w:sz w:val="20"/>
              </w:rPr>
            </w:pPr>
          </w:p>
        </w:tc>
      </w:tr>
      <w:tr w:rsidR="000A5EA4" w:rsidRPr="004B72BD" w:rsidTr="000D611C">
        <w:trPr>
          <w:trHeight w:val="20"/>
        </w:trPr>
        <w:tc>
          <w:tcPr>
            <w:tcW w:w="0" w:type="auto"/>
          </w:tcPr>
          <w:p w:rsidR="000A5EA4" w:rsidRPr="00D42D99" w:rsidRDefault="000A5EA4" w:rsidP="000D611C">
            <w:pPr>
              <w:rPr>
                <w:rFonts w:ascii="Verdana" w:hAnsi="Verdana"/>
                <w:sz w:val="20"/>
              </w:rPr>
            </w:pPr>
            <w:r w:rsidRPr="00D42D99">
              <w:rPr>
                <w:rFonts w:ascii="Verdana" w:hAnsi="Verdana"/>
                <w:sz w:val="20"/>
              </w:rPr>
              <w:t>10.00-11.00</w:t>
            </w:r>
          </w:p>
        </w:tc>
        <w:tc>
          <w:tcPr>
            <w:tcW w:w="0" w:type="auto"/>
          </w:tcPr>
          <w:p w:rsidR="000A5EA4" w:rsidRDefault="000A5EA4" w:rsidP="000D611C">
            <w:pPr>
              <w:rPr>
                <w:rFonts w:ascii="Verdana" w:hAnsi="Verdana"/>
                <w:b/>
                <w:sz w:val="20"/>
              </w:rPr>
            </w:pPr>
            <w:r>
              <w:rPr>
                <w:rFonts w:ascii="Verdana" w:hAnsi="Verdana"/>
                <w:b/>
                <w:sz w:val="20"/>
              </w:rPr>
              <w:t>Session 3: Recommendations</w:t>
            </w:r>
          </w:p>
          <w:p w:rsidR="000A5EA4" w:rsidRDefault="000A5EA4" w:rsidP="000D611C">
            <w:pPr>
              <w:rPr>
                <w:rFonts w:ascii="Verdana" w:hAnsi="Verdana"/>
                <w:b/>
                <w:sz w:val="20"/>
              </w:rPr>
            </w:pPr>
          </w:p>
          <w:p w:rsidR="000A5EA4" w:rsidRPr="00D65063" w:rsidRDefault="000A5EA4" w:rsidP="000D611C">
            <w:pPr>
              <w:rPr>
                <w:rFonts w:ascii="Verdana" w:hAnsi="Verdana"/>
                <w:b/>
                <w:sz w:val="20"/>
              </w:rPr>
            </w:pPr>
            <w:r w:rsidRPr="00D65063">
              <w:rPr>
                <w:rFonts w:ascii="Verdana" w:hAnsi="Verdana"/>
                <w:sz w:val="20"/>
              </w:rPr>
              <w:t>Guide Questions:</w:t>
            </w:r>
          </w:p>
          <w:p w:rsidR="000A5EA4" w:rsidRPr="00D65063" w:rsidRDefault="000A5EA4" w:rsidP="000D611C">
            <w:pPr>
              <w:rPr>
                <w:rFonts w:ascii="Verdana" w:hAnsi="Verdana"/>
                <w:sz w:val="20"/>
              </w:rPr>
            </w:pPr>
            <w:r w:rsidRPr="00D65063">
              <w:rPr>
                <w:rFonts w:ascii="Verdana" w:hAnsi="Verdana"/>
                <w:sz w:val="20"/>
              </w:rPr>
              <w:t>1. What concrete activities can be undertaken to improve processes at country level?</w:t>
            </w:r>
          </w:p>
          <w:p w:rsidR="000A5EA4" w:rsidRPr="00D65063" w:rsidRDefault="000A5EA4" w:rsidP="000D611C">
            <w:pPr>
              <w:rPr>
                <w:rFonts w:ascii="Verdana" w:hAnsi="Verdana"/>
                <w:sz w:val="20"/>
              </w:rPr>
            </w:pPr>
            <w:r w:rsidRPr="00D65063">
              <w:rPr>
                <w:rFonts w:ascii="Verdana" w:hAnsi="Verdana"/>
                <w:sz w:val="20"/>
              </w:rPr>
              <w:t xml:space="preserve">2. </w:t>
            </w:r>
            <w:r>
              <w:rPr>
                <w:rFonts w:ascii="Verdana" w:hAnsi="Verdana"/>
                <w:sz w:val="20"/>
              </w:rPr>
              <w:t>W</w:t>
            </w:r>
            <w:r w:rsidRPr="00D65063">
              <w:rPr>
                <w:rFonts w:ascii="Verdana" w:hAnsi="Verdana"/>
                <w:sz w:val="20"/>
              </w:rPr>
              <w:t>hat follow up activities are needed?</w:t>
            </w:r>
          </w:p>
          <w:p w:rsidR="000A5EA4" w:rsidRPr="00D65063" w:rsidRDefault="000A5EA4" w:rsidP="000D611C">
            <w:pPr>
              <w:rPr>
                <w:rFonts w:ascii="Verdana" w:hAnsi="Verdana"/>
                <w:sz w:val="20"/>
              </w:rPr>
            </w:pPr>
            <w:r>
              <w:rPr>
                <w:rFonts w:ascii="Verdana" w:hAnsi="Verdana"/>
                <w:sz w:val="20"/>
              </w:rPr>
              <w:t>3. W</w:t>
            </w:r>
            <w:r w:rsidRPr="00D65063">
              <w:rPr>
                <w:rFonts w:ascii="Verdana" w:hAnsi="Verdana"/>
                <w:sz w:val="20"/>
              </w:rPr>
              <w:t>hat kind of intervention and support do FOs need to facilitate their partnerships with government and be able to access public resources, esp</w:t>
            </w:r>
            <w:r>
              <w:rPr>
                <w:rFonts w:ascii="Verdana" w:hAnsi="Verdana"/>
                <w:sz w:val="20"/>
              </w:rPr>
              <w:t>.</w:t>
            </w:r>
            <w:r w:rsidRPr="00D65063">
              <w:rPr>
                <w:rFonts w:ascii="Verdana" w:hAnsi="Verdana"/>
                <w:sz w:val="20"/>
              </w:rPr>
              <w:t xml:space="preserve"> GAFSP? </w:t>
            </w:r>
          </w:p>
          <w:p w:rsidR="000A5EA4" w:rsidRPr="00D65063" w:rsidRDefault="000A5EA4" w:rsidP="000D611C">
            <w:pPr>
              <w:rPr>
                <w:rFonts w:ascii="Verdana" w:hAnsi="Verdana"/>
                <w:sz w:val="20"/>
              </w:rPr>
            </w:pPr>
            <w:r>
              <w:rPr>
                <w:rFonts w:ascii="Verdana" w:hAnsi="Verdana"/>
                <w:sz w:val="20"/>
              </w:rPr>
              <w:t>4. W</w:t>
            </w:r>
            <w:r w:rsidRPr="00D65063">
              <w:rPr>
                <w:rFonts w:ascii="Verdana" w:hAnsi="Verdana"/>
                <w:sz w:val="20"/>
              </w:rPr>
              <w:t xml:space="preserve">hat structures for management and cooperation among FOs and international CSO communities can be put in place? </w:t>
            </w:r>
          </w:p>
          <w:p w:rsidR="000A5EA4" w:rsidRPr="00D42D99" w:rsidRDefault="000A5EA4" w:rsidP="000D611C">
            <w:pPr>
              <w:rPr>
                <w:rFonts w:ascii="Verdana" w:hAnsi="Verdana"/>
                <w:sz w:val="20"/>
              </w:rPr>
            </w:pPr>
          </w:p>
          <w:p w:rsidR="000A5EA4" w:rsidRDefault="000A5EA4" w:rsidP="000D611C">
            <w:pPr>
              <w:rPr>
                <w:rFonts w:ascii="Verdana" w:hAnsi="Verdana"/>
                <w:sz w:val="20"/>
              </w:rPr>
            </w:pPr>
            <w:r>
              <w:rPr>
                <w:rFonts w:ascii="Verdana" w:hAnsi="Verdana"/>
                <w:sz w:val="20"/>
              </w:rPr>
              <w:t>(E</w:t>
            </w:r>
            <w:r w:rsidRPr="00D42D99">
              <w:rPr>
                <w:rFonts w:ascii="Verdana" w:hAnsi="Verdana"/>
                <w:sz w:val="20"/>
              </w:rPr>
              <w:t xml:space="preserve">ach country will be given 5 minutes to think through their responses </w:t>
            </w:r>
            <w:r>
              <w:rPr>
                <w:rFonts w:ascii="Verdana" w:hAnsi="Verdana"/>
                <w:sz w:val="20"/>
              </w:rPr>
              <w:t>)</w:t>
            </w:r>
          </w:p>
          <w:p w:rsidR="000A5EA4" w:rsidRPr="00D42D99" w:rsidRDefault="000A5EA4" w:rsidP="000D611C">
            <w:pPr>
              <w:rPr>
                <w:rFonts w:ascii="Verdana" w:hAnsi="Verdana"/>
                <w:sz w:val="20"/>
              </w:rPr>
            </w:pPr>
          </w:p>
        </w:tc>
        <w:tc>
          <w:tcPr>
            <w:tcW w:w="0" w:type="auto"/>
          </w:tcPr>
          <w:p w:rsidR="000A5EA4" w:rsidRPr="004B72BD" w:rsidRDefault="000A5EA4" w:rsidP="000D611C">
            <w:pPr>
              <w:rPr>
                <w:rFonts w:ascii="Verdana" w:hAnsi="Verdana"/>
                <w:sz w:val="20"/>
              </w:rPr>
            </w:pPr>
            <w:r>
              <w:rPr>
                <w:rFonts w:ascii="Verdana" w:hAnsi="Verdana"/>
                <w:sz w:val="20"/>
              </w:rPr>
              <w:t>AFA</w:t>
            </w:r>
          </w:p>
        </w:tc>
        <w:tc>
          <w:tcPr>
            <w:tcW w:w="0" w:type="auto"/>
          </w:tcPr>
          <w:p w:rsidR="000A5EA4" w:rsidRDefault="000A5EA4" w:rsidP="000D611C">
            <w:pPr>
              <w:rPr>
                <w:rFonts w:ascii="Verdana" w:hAnsi="Verdana"/>
                <w:sz w:val="20"/>
              </w:rPr>
            </w:pPr>
            <w:r>
              <w:rPr>
                <w:rFonts w:ascii="Verdana" w:hAnsi="Verdana"/>
                <w:sz w:val="20"/>
              </w:rPr>
              <w:t>-</w:t>
            </w:r>
            <w:r w:rsidRPr="004B72BD">
              <w:rPr>
                <w:rFonts w:ascii="Verdana" w:hAnsi="Verdana"/>
                <w:sz w:val="20"/>
              </w:rPr>
              <w:t>ask each country org to prepare ppt</w:t>
            </w:r>
          </w:p>
          <w:p w:rsidR="000A5EA4" w:rsidRPr="004B72BD" w:rsidRDefault="000A5EA4" w:rsidP="000D611C">
            <w:pPr>
              <w:rPr>
                <w:rFonts w:ascii="Verdana" w:hAnsi="Verdana"/>
                <w:sz w:val="20"/>
              </w:rPr>
            </w:pPr>
            <w:r>
              <w:rPr>
                <w:rFonts w:ascii="Verdana" w:hAnsi="Verdana"/>
                <w:sz w:val="20"/>
              </w:rPr>
              <w:t>(see ppt templates)</w:t>
            </w:r>
          </w:p>
        </w:tc>
      </w:tr>
      <w:tr w:rsidR="000A5EA4" w:rsidRPr="004B72BD" w:rsidTr="000D611C">
        <w:trPr>
          <w:trHeight w:val="20"/>
        </w:trPr>
        <w:tc>
          <w:tcPr>
            <w:tcW w:w="0" w:type="auto"/>
          </w:tcPr>
          <w:p w:rsidR="000A5EA4" w:rsidRPr="004B72BD" w:rsidRDefault="000A5EA4" w:rsidP="000D611C">
            <w:pPr>
              <w:rPr>
                <w:rFonts w:ascii="Verdana" w:hAnsi="Verdana"/>
                <w:sz w:val="20"/>
              </w:rPr>
            </w:pPr>
            <w:r>
              <w:rPr>
                <w:rFonts w:ascii="Verdana" w:hAnsi="Verdana"/>
                <w:sz w:val="20"/>
              </w:rPr>
              <w:t>11-11.30</w:t>
            </w:r>
          </w:p>
        </w:tc>
        <w:tc>
          <w:tcPr>
            <w:tcW w:w="0" w:type="auto"/>
          </w:tcPr>
          <w:p w:rsidR="000A5EA4" w:rsidRDefault="000A5EA4" w:rsidP="000D611C">
            <w:pPr>
              <w:rPr>
                <w:rFonts w:ascii="Verdana" w:hAnsi="Verdana"/>
                <w:sz w:val="20"/>
              </w:rPr>
            </w:pPr>
            <w:r w:rsidRPr="004B72BD">
              <w:rPr>
                <w:rFonts w:ascii="Verdana" w:hAnsi="Verdana"/>
                <w:sz w:val="20"/>
              </w:rPr>
              <w:t>Health break</w:t>
            </w:r>
          </w:p>
          <w:p w:rsidR="000A5EA4" w:rsidRPr="004B72BD" w:rsidRDefault="000A5EA4" w:rsidP="000D611C">
            <w:pPr>
              <w:rPr>
                <w:rFonts w:ascii="Verdana" w:hAnsi="Verdana"/>
                <w:sz w:val="20"/>
              </w:rPr>
            </w:pPr>
          </w:p>
        </w:tc>
        <w:tc>
          <w:tcPr>
            <w:tcW w:w="0" w:type="auto"/>
          </w:tcPr>
          <w:p w:rsidR="000A5EA4" w:rsidRPr="004B72BD" w:rsidRDefault="000A5EA4" w:rsidP="000D611C">
            <w:pPr>
              <w:rPr>
                <w:rFonts w:ascii="Verdana" w:hAnsi="Verdana"/>
                <w:sz w:val="20"/>
              </w:rPr>
            </w:pPr>
          </w:p>
        </w:tc>
        <w:tc>
          <w:tcPr>
            <w:tcW w:w="0" w:type="auto"/>
          </w:tcPr>
          <w:p w:rsidR="000A5EA4" w:rsidRPr="004B72BD" w:rsidRDefault="000A5EA4" w:rsidP="000D611C">
            <w:pPr>
              <w:rPr>
                <w:rFonts w:ascii="Verdana" w:hAnsi="Verdana"/>
                <w:sz w:val="20"/>
              </w:rPr>
            </w:pPr>
          </w:p>
        </w:tc>
      </w:tr>
      <w:tr w:rsidR="000A5EA4" w:rsidRPr="004B72BD" w:rsidTr="000D611C">
        <w:trPr>
          <w:trHeight w:val="20"/>
        </w:trPr>
        <w:tc>
          <w:tcPr>
            <w:tcW w:w="0" w:type="auto"/>
          </w:tcPr>
          <w:p w:rsidR="000A5EA4" w:rsidRPr="00D42D99" w:rsidRDefault="000A5EA4" w:rsidP="000D611C">
            <w:pPr>
              <w:rPr>
                <w:rFonts w:ascii="Verdana" w:hAnsi="Verdana"/>
                <w:sz w:val="20"/>
              </w:rPr>
            </w:pPr>
            <w:r w:rsidRPr="00D42D99">
              <w:rPr>
                <w:rFonts w:ascii="Verdana" w:hAnsi="Verdana"/>
                <w:sz w:val="20"/>
              </w:rPr>
              <w:t>11.30-12.00</w:t>
            </w:r>
          </w:p>
        </w:tc>
        <w:tc>
          <w:tcPr>
            <w:tcW w:w="0" w:type="auto"/>
          </w:tcPr>
          <w:p w:rsidR="000A5EA4" w:rsidRDefault="000A5EA4" w:rsidP="000D611C">
            <w:pPr>
              <w:rPr>
                <w:rFonts w:ascii="Verdana" w:hAnsi="Verdana"/>
                <w:sz w:val="20"/>
              </w:rPr>
            </w:pPr>
            <w:r w:rsidRPr="00D42D99">
              <w:rPr>
                <w:rFonts w:ascii="Verdana" w:hAnsi="Verdana"/>
                <w:sz w:val="20"/>
              </w:rPr>
              <w:t>Responses</w:t>
            </w:r>
            <w:r>
              <w:rPr>
                <w:rFonts w:ascii="Verdana" w:hAnsi="Verdana"/>
                <w:sz w:val="20"/>
              </w:rPr>
              <w:t xml:space="preserve"> from</w:t>
            </w:r>
          </w:p>
          <w:p w:rsidR="000A5EA4" w:rsidRPr="00D42D99" w:rsidRDefault="000A5EA4" w:rsidP="000D611C">
            <w:pPr>
              <w:rPr>
                <w:rFonts w:ascii="Verdana" w:hAnsi="Verdana"/>
                <w:sz w:val="20"/>
              </w:rPr>
            </w:pPr>
            <w:r w:rsidRPr="00D42D99">
              <w:rPr>
                <w:rFonts w:ascii="Verdana" w:hAnsi="Verdana"/>
                <w:sz w:val="20"/>
              </w:rPr>
              <w:t>-AsiaDHRRA</w:t>
            </w:r>
            <w:r w:rsidRPr="00D42D99">
              <w:rPr>
                <w:rFonts w:ascii="Verdana" w:hAnsi="Verdana"/>
                <w:sz w:val="20"/>
              </w:rPr>
              <w:br/>
              <w:t>-CSA</w:t>
            </w:r>
            <w:r w:rsidRPr="00D42D99">
              <w:rPr>
                <w:rFonts w:ascii="Verdana" w:hAnsi="Verdana"/>
                <w:sz w:val="20"/>
              </w:rPr>
              <w:br/>
              <w:t>-other support groups</w:t>
            </w:r>
          </w:p>
          <w:p w:rsidR="000A5EA4" w:rsidRDefault="000A5EA4" w:rsidP="000D611C">
            <w:pPr>
              <w:rPr>
                <w:rFonts w:ascii="Verdana" w:hAnsi="Verdana"/>
                <w:sz w:val="20"/>
              </w:rPr>
            </w:pPr>
          </w:p>
          <w:p w:rsidR="000A5EA4" w:rsidRDefault="000A5EA4" w:rsidP="000D611C">
            <w:pPr>
              <w:rPr>
                <w:rFonts w:ascii="Verdana" w:hAnsi="Verdana"/>
                <w:sz w:val="20"/>
              </w:rPr>
            </w:pPr>
            <w:r w:rsidRPr="00D42D99">
              <w:rPr>
                <w:rFonts w:ascii="Verdana" w:hAnsi="Verdana"/>
                <w:sz w:val="20"/>
              </w:rPr>
              <w:t>Synthesi</w:t>
            </w:r>
            <w:r>
              <w:rPr>
                <w:rFonts w:ascii="Verdana" w:hAnsi="Verdana"/>
                <w:sz w:val="20"/>
              </w:rPr>
              <w:t>s of Discussions of Way Forward</w:t>
            </w:r>
          </w:p>
          <w:p w:rsidR="000A5EA4" w:rsidRPr="00D42D99" w:rsidRDefault="000A5EA4" w:rsidP="000D611C">
            <w:pPr>
              <w:rPr>
                <w:rFonts w:ascii="Verdana" w:hAnsi="Verdana"/>
                <w:sz w:val="20"/>
              </w:rPr>
            </w:pPr>
          </w:p>
        </w:tc>
        <w:tc>
          <w:tcPr>
            <w:tcW w:w="0" w:type="auto"/>
          </w:tcPr>
          <w:p w:rsidR="000A5EA4" w:rsidRPr="004B72BD" w:rsidRDefault="000A5EA4" w:rsidP="000D611C">
            <w:pPr>
              <w:rPr>
                <w:rFonts w:ascii="Verdana" w:hAnsi="Verdana"/>
                <w:sz w:val="20"/>
              </w:rPr>
            </w:pPr>
            <w:r>
              <w:rPr>
                <w:rFonts w:ascii="Verdana" w:hAnsi="Verdana"/>
                <w:sz w:val="20"/>
              </w:rPr>
              <w:t>AFA</w:t>
            </w:r>
          </w:p>
        </w:tc>
        <w:tc>
          <w:tcPr>
            <w:tcW w:w="0" w:type="auto"/>
          </w:tcPr>
          <w:p w:rsidR="000A5EA4" w:rsidRPr="004B72BD" w:rsidRDefault="000A5EA4" w:rsidP="000D611C">
            <w:pPr>
              <w:rPr>
                <w:rFonts w:ascii="Verdana" w:hAnsi="Verdana"/>
                <w:sz w:val="20"/>
              </w:rPr>
            </w:pPr>
          </w:p>
        </w:tc>
      </w:tr>
      <w:tr w:rsidR="000A5EA4" w:rsidRPr="004B72BD" w:rsidTr="000D611C">
        <w:trPr>
          <w:trHeight w:val="20"/>
        </w:trPr>
        <w:tc>
          <w:tcPr>
            <w:tcW w:w="0" w:type="auto"/>
          </w:tcPr>
          <w:p w:rsidR="000A5EA4" w:rsidRPr="004B72BD" w:rsidRDefault="000A5EA4" w:rsidP="000D611C">
            <w:pPr>
              <w:rPr>
                <w:rFonts w:ascii="Verdana" w:hAnsi="Verdana"/>
                <w:sz w:val="20"/>
              </w:rPr>
            </w:pPr>
            <w:r>
              <w:rPr>
                <w:rFonts w:ascii="Verdana" w:hAnsi="Verdana"/>
                <w:sz w:val="20"/>
              </w:rPr>
              <w:t>12.00-12</w:t>
            </w:r>
            <w:r w:rsidRPr="004B72BD">
              <w:rPr>
                <w:rFonts w:ascii="Verdana" w:hAnsi="Verdana"/>
                <w:sz w:val="20"/>
              </w:rPr>
              <w:t>.30</w:t>
            </w:r>
          </w:p>
        </w:tc>
        <w:tc>
          <w:tcPr>
            <w:tcW w:w="0" w:type="auto"/>
          </w:tcPr>
          <w:p w:rsidR="000A5EA4" w:rsidRDefault="000A5EA4" w:rsidP="000D611C">
            <w:pPr>
              <w:rPr>
                <w:rFonts w:ascii="Verdana" w:hAnsi="Verdana"/>
                <w:sz w:val="20"/>
              </w:rPr>
            </w:pPr>
            <w:r w:rsidRPr="004B72BD">
              <w:rPr>
                <w:rFonts w:ascii="Verdana" w:hAnsi="Verdana"/>
                <w:sz w:val="20"/>
              </w:rPr>
              <w:t>Closing Remarks</w:t>
            </w:r>
            <w:r>
              <w:rPr>
                <w:rFonts w:ascii="Verdana" w:hAnsi="Verdana"/>
                <w:sz w:val="20"/>
              </w:rPr>
              <w:t xml:space="preserve"> </w:t>
            </w:r>
          </w:p>
          <w:p w:rsidR="000A5EA4" w:rsidRDefault="000A5EA4" w:rsidP="000D611C">
            <w:pPr>
              <w:rPr>
                <w:rFonts w:ascii="Verdana" w:hAnsi="Verdana"/>
                <w:sz w:val="20"/>
              </w:rPr>
            </w:pPr>
          </w:p>
          <w:p w:rsidR="000A5EA4" w:rsidRPr="007272CC" w:rsidRDefault="000A5EA4" w:rsidP="000D611C">
            <w:pPr>
              <w:rPr>
                <w:rFonts w:ascii="Verdana" w:hAnsi="Verdana"/>
                <w:sz w:val="20"/>
              </w:rPr>
            </w:pPr>
            <w:r w:rsidRPr="007272CC">
              <w:rPr>
                <w:rFonts w:ascii="Verdana" w:hAnsi="Verdana"/>
                <w:sz w:val="20"/>
              </w:rPr>
              <w:t>(</w:t>
            </w:r>
            <w:r>
              <w:rPr>
                <w:rFonts w:ascii="Verdana" w:hAnsi="Verdana"/>
                <w:sz w:val="20"/>
              </w:rPr>
              <w:t>E</w:t>
            </w:r>
            <w:r w:rsidRPr="007272CC">
              <w:rPr>
                <w:rFonts w:ascii="Verdana" w:hAnsi="Verdana"/>
                <w:sz w:val="20"/>
              </w:rPr>
              <w:t>ach country will be given 5 minutes to make closing remarks)</w:t>
            </w:r>
          </w:p>
          <w:p w:rsidR="000A5EA4" w:rsidRDefault="000A5EA4" w:rsidP="000D611C">
            <w:pPr>
              <w:rPr>
                <w:rFonts w:ascii="Verdana" w:hAnsi="Verdana"/>
                <w:i/>
                <w:sz w:val="20"/>
              </w:rPr>
            </w:pPr>
          </w:p>
          <w:p w:rsidR="00973275" w:rsidRPr="004B72BD" w:rsidRDefault="00973275" w:rsidP="000D611C">
            <w:pPr>
              <w:rPr>
                <w:rFonts w:ascii="Verdana" w:hAnsi="Verdana"/>
                <w:i/>
                <w:sz w:val="20"/>
              </w:rPr>
            </w:pPr>
          </w:p>
          <w:p w:rsidR="000A5EA4" w:rsidRDefault="000A5EA4" w:rsidP="000D611C">
            <w:pPr>
              <w:rPr>
                <w:rFonts w:ascii="Verdana" w:hAnsi="Verdana"/>
                <w:sz w:val="20"/>
              </w:rPr>
            </w:pPr>
            <w:r w:rsidRPr="004B72BD">
              <w:rPr>
                <w:rFonts w:ascii="Verdana" w:hAnsi="Verdana"/>
                <w:sz w:val="20"/>
              </w:rPr>
              <w:t>Announcement for Field Visit</w:t>
            </w:r>
          </w:p>
          <w:p w:rsidR="000A5EA4" w:rsidRPr="004B72BD" w:rsidRDefault="000A5EA4" w:rsidP="000D611C">
            <w:pPr>
              <w:rPr>
                <w:rFonts w:ascii="Verdana" w:hAnsi="Verdana"/>
                <w:sz w:val="20"/>
              </w:rPr>
            </w:pPr>
          </w:p>
        </w:tc>
        <w:tc>
          <w:tcPr>
            <w:tcW w:w="0" w:type="auto"/>
          </w:tcPr>
          <w:p w:rsidR="000A5EA4" w:rsidRPr="004B72BD" w:rsidRDefault="000A5EA4" w:rsidP="000D611C">
            <w:pPr>
              <w:rPr>
                <w:rFonts w:ascii="Verdana" w:hAnsi="Verdana"/>
                <w:sz w:val="20"/>
              </w:rPr>
            </w:pPr>
            <w:r>
              <w:rPr>
                <w:rFonts w:ascii="Verdana" w:hAnsi="Verdana"/>
                <w:sz w:val="20"/>
              </w:rPr>
              <w:t>AFA</w:t>
            </w:r>
          </w:p>
        </w:tc>
        <w:tc>
          <w:tcPr>
            <w:tcW w:w="0" w:type="auto"/>
          </w:tcPr>
          <w:p w:rsidR="000A5EA4" w:rsidRPr="004B72BD" w:rsidRDefault="000A5EA4" w:rsidP="000D611C">
            <w:pPr>
              <w:rPr>
                <w:rFonts w:ascii="Verdana" w:hAnsi="Verdana"/>
                <w:sz w:val="20"/>
              </w:rPr>
            </w:pPr>
          </w:p>
        </w:tc>
      </w:tr>
      <w:tr w:rsidR="000A5EA4" w:rsidRPr="004B72BD" w:rsidTr="000D611C">
        <w:trPr>
          <w:trHeight w:val="20"/>
        </w:trPr>
        <w:tc>
          <w:tcPr>
            <w:tcW w:w="0" w:type="auto"/>
          </w:tcPr>
          <w:p w:rsidR="000A5EA4" w:rsidRPr="004B72BD" w:rsidRDefault="000A5EA4" w:rsidP="000D611C">
            <w:pPr>
              <w:rPr>
                <w:rFonts w:ascii="Verdana" w:hAnsi="Verdana"/>
                <w:sz w:val="20"/>
              </w:rPr>
            </w:pPr>
            <w:r>
              <w:rPr>
                <w:rFonts w:ascii="Verdana" w:hAnsi="Verdana"/>
                <w:sz w:val="20"/>
              </w:rPr>
              <w:t>12.30-14.00</w:t>
            </w:r>
          </w:p>
        </w:tc>
        <w:tc>
          <w:tcPr>
            <w:tcW w:w="0" w:type="auto"/>
          </w:tcPr>
          <w:p w:rsidR="000A5EA4" w:rsidRPr="004B72BD" w:rsidRDefault="000A5EA4" w:rsidP="000D611C">
            <w:pPr>
              <w:rPr>
                <w:rFonts w:ascii="Verdana" w:hAnsi="Verdana"/>
                <w:sz w:val="20"/>
              </w:rPr>
            </w:pPr>
            <w:r>
              <w:rPr>
                <w:rFonts w:ascii="Verdana" w:hAnsi="Verdana"/>
                <w:sz w:val="20"/>
              </w:rPr>
              <w:t>Lunch Break</w:t>
            </w:r>
          </w:p>
        </w:tc>
        <w:tc>
          <w:tcPr>
            <w:tcW w:w="0" w:type="auto"/>
          </w:tcPr>
          <w:p w:rsidR="000A5EA4" w:rsidRPr="004B72BD" w:rsidRDefault="000A5EA4" w:rsidP="000D611C">
            <w:pPr>
              <w:rPr>
                <w:rFonts w:ascii="Verdana" w:hAnsi="Verdana"/>
                <w:sz w:val="20"/>
              </w:rPr>
            </w:pPr>
          </w:p>
        </w:tc>
        <w:tc>
          <w:tcPr>
            <w:tcW w:w="0" w:type="auto"/>
          </w:tcPr>
          <w:p w:rsidR="000A5EA4" w:rsidRPr="004B72BD" w:rsidRDefault="000A5EA4" w:rsidP="000D611C">
            <w:pPr>
              <w:rPr>
                <w:rFonts w:ascii="Verdana" w:hAnsi="Verdana"/>
                <w:sz w:val="20"/>
              </w:rPr>
            </w:pPr>
          </w:p>
        </w:tc>
      </w:tr>
      <w:tr w:rsidR="000A5EA4" w:rsidRPr="004B72BD" w:rsidTr="000D611C">
        <w:trPr>
          <w:trHeight w:val="20"/>
        </w:trPr>
        <w:tc>
          <w:tcPr>
            <w:tcW w:w="0" w:type="auto"/>
          </w:tcPr>
          <w:p w:rsidR="000A5EA4" w:rsidRDefault="000A5EA4" w:rsidP="000D611C">
            <w:pPr>
              <w:rPr>
                <w:rFonts w:ascii="Verdana" w:hAnsi="Verdana"/>
                <w:sz w:val="20"/>
              </w:rPr>
            </w:pPr>
            <w:r>
              <w:rPr>
                <w:rFonts w:ascii="Verdana" w:hAnsi="Verdana"/>
                <w:sz w:val="20"/>
              </w:rPr>
              <w:t>14.00 till evening</w:t>
            </w:r>
          </w:p>
        </w:tc>
        <w:tc>
          <w:tcPr>
            <w:tcW w:w="0" w:type="auto"/>
          </w:tcPr>
          <w:p w:rsidR="000A5EA4" w:rsidRDefault="000A5EA4" w:rsidP="000D611C">
            <w:pPr>
              <w:rPr>
                <w:rFonts w:ascii="Verdana" w:hAnsi="Verdana"/>
                <w:sz w:val="20"/>
              </w:rPr>
            </w:pPr>
            <w:r>
              <w:rPr>
                <w:rFonts w:ascii="Verdana" w:hAnsi="Verdana"/>
                <w:sz w:val="20"/>
              </w:rPr>
              <w:t xml:space="preserve">FREE TIME </w:t>
            </w:r>
          </w:p>
          <w:p w:rsidR="000A5EA4" w:rsidRDefault="000A5EA4" w:rsidP="000D611C">
            <w:pPr>
              <w:rPr>
                <w:rFonts w:ascii="Verdana" w:hAnsi="Verdana"/>
                <w:sz w:val="20"/>
              </w:rPr>
            </w:pPr>
            <w:r>
              <w:rPr>
                <w:rFonts w:ascii="Verdana" w:hAnsi="Verdana"/>
                <w:sz w:val="20"/>
              </w:rPr>
              <w:t>Note: Organizers to have a planning meeting</w:t>
            </w:r>
          </w:p>
          <w:p w:rsidR="00973275" w:rsidRPr="004B72BD" w:rsidRDefault="00973275" w:rsidP="000D611C">
            <w:pPr>
              <w:rPr>
                <w:rFonts w:ascii="Verdana" w:hAnsi="Verdana"/>
                <w:sz w:val="20"/>
              </w:rPr>
            </w:pPr>
          </w:p>
        </w:tc>
        <w:tc>
          <w:tcPr>
            <w:tcW w:w="0" w:type="auto"/>
          </w:tcPr>
          <w:p w:rsidR="000A5EA4" w:rsidRPr="004B72BD" w:rsidRDefault="000A5EA4" w:rsidP="000D611C">
            <w:pPr>
              <w:rPr>
                <w:rFonts w:ascii="Verdana" w:hAnsi="Verdana"/>
                <w:sz w:val="20"/>
              </w:rPr>
            </w:pPr>
          </w:p>
        </w:tc>
        <w:tc>
          <w:tcPr>
            <w:tcW w:w="0" w:type="auto"/>
          </w:tcPr>
          <w:p w:rsidR="000A5EA4" w:rsidRPr="004B72BD" w:rsidRDefault="000A5EA4" w:rsidP="000D611C">
            <w:pPr>
              <w:rPr>
                <w:rFonts w:ascii="Verdana" w:hAnsi="Verdana"/>
                <w:sz w:val="20"/>
              </w:rPr>
            </w:pPr>
          </w:p>
        </w:tc>
      </w:tr>
      <w:tr w:rsidR="000A5EA4" w:rsidRPr="004B72BD" w:rsidTr="000D611C">
        <w:trPr>
          <w:trHeight w:val="20"/>
        </w:trPr>
        <w:tc>
          <w:tcPr>
            <w:tcW w:w="0" w:type="auto"/>
          </w:tcPr>
          <w:p w:rsidR="000A5EA4" w:rsidRPr="004B72BD" w:rsidRDefault="000A5EA4" w:rsidP="000D611C">
            <w:pPr>
              <w:rPr>
                <w:rFonts w:ascii="Verdana" w:hAnsi="Verdana"/>
                <w:sz w:val="20"/>
              </w:rPr>
            </w:pPr>
            <w:r>
              <w:rPr>
                <w:rFonts w:ascii="Verdana" w:hAnsi="Verdana"/>
                <w:sz w:val="20"/>
              </w:rPr>
              <w:t>Nov. 11</w:t>
            </w:r>
          </w:p>
        </w:tc>
        <w:tc>
          <w:tcPr>
            <w:tcW w:w="0" w:type="auto"/>
          </w:tcPr>
          <w:p w:rsidR="000A5EA4" w:rsidRPr="004B72BD" w:rsidRDefault="000A5EA4" w:rsidP="000D611C">
            <w:pPr>
              <w:rPr>
                <w:rFonts w:ascii="Verdana" w:hAnsi="Verdana"/>
                <w:sz w:val="20"/>
              </w:rPr>
            </w:pPr>
            <w:r w:rsidRPr="004B72BD">
              <w:rPr>
                <w:rFonts w:ascii="Verdana" w:hAnsi="Verdana"/>
                <w:sz w:val="20"/>
              </w:rPr>
              <w:t>Field Visit to a GAFSP area</w:t>
            </w:r>
          </w:p>
        </w:tc>
        <w:tc>
          <w:tcPr>
            <w:tcW w:w="0" w:type="auto"/>
          </w:tcPr>
          <w:p w:rsidR="000A5EA4" w:rsidRPr="004B72BD" w:rsidRDefault="000A5EA4" w:rsidP="000D611C">
            <w:pPr>
              <w:rPr>
                <w:rFonts w:ascii="Verdana" w:hAnsi="Verdana"/>
                <w:sz w:val="20"/>
              </w:rPr>
            </w:pPr>
          </w:p>
        </w:tc>
        <w:tc>
          <w:tcPr>
            <w:tcW w:w="0" w:type="auto"/>
          </w:tcPr>
          <w:p w:rsidR="000A5EA4" w:rsidRPr="004B72BD" w:rsidRDefault="000A5EA4" w:rsidP="000D611C">
            <w:pPr>
              <w:rPr>
                <w:rFonts w:ascii="Verdana" w:hAnsi="Verdana"/>
                <w:sz w:val="20"/>
              </w:rPr>
            </w:pPr>
            <w:r>
              <w:rPr>
                <w:rFonts w:ascii="Verdana" w:hAnsi="Verdana"/>
                <w:sz w:val="20"/>
              </w:rPr>
              <w:t>-</w:t>
            </w:r>
            <w:r w:rsidRPr="004B72BD">
              <w:rPr>
                <w:rFonts w:ascii="Verdana" w:hAnsi="Verdana"/>
                <w:sz w:val="20"/>
              </w:rPr>
              <w:t>FNN to make preparations, brief for field visit</w:t>
            </w:r>
          </w:p>
        </w:tc>
      </w:tr>
    </w:tbl>
    <w:p w:rsidR="000A5EA4" w:rsidRPr="004B72BD" w:rsidRDefault="000A5EA4" w:rsidP="000A5EA4">
      <w:pPr>
        <w:rPr>
          <w:rFonts w:ascii="Verdana" w:hAnsi="Verdana"/>
          <w:sz w:val="20"/>
        </w:rPr>
      </w:pPr>
    </w:p>
    <w:p w:rsidR="00546FEB" w:rsidRPr="000A5EA4" w:rsidRDefault="00546FEB" w:rsidP="000A5EA4"/>
    <w:sectPr w:rsidR="00546FEB" w:rsidRPr="000A5EA4" w:rsidSect="003470C6">
      <w:headerReference w:type="default" r:id="rId9"/>
      <w:footerReference w:type="default" r:id="rId10"/>
      <w:headerReference w:type="first" r:id="rId11"/>
      <w:footerReference w:type="first" r:id="rId12"/>
      <w:pgSz w:w="12240" w:h="15840"/>
      <w:pgMar w:top="180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30D2" w:rsidRDefault="00A930D2" w:rsidP="003470C6">
      <w:r>
        <w:separator/>
      </w:r>
    </w:p>
  </w:endnote>
  <w:endnote w:type="continuationSeparator" w:id="0">
    <w:p w:rsidR="00A930D2" w:rsidRDefault="00A930D2" w:rsidP="003470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10002FF" w:usb1="4000ACFF" w:usb2="00000009" w:usb3="00000000" w:csb0="0000019F" w:csb1="00000000"/>
  </w:font>
  <w:font w:name="CG Times 12pt">
    <w:altName w:val="Impact"/>
    <w:panose1 w:val="00000000000000000000"/>
    <w:charset w:val="00"/>
    <w:family w:val="swiss"/>
    <w:notTrueType/>
    <w:pitch w:val="default"/>
    <w:sig w:usb0="00000003" w:usb1="00000000" w:usb2="00000000" w:usb3="00000000" w:csb0="00000001" w:csb1="00000000"/>
  </w:font>
  <w:font w:name="Humanst531 BT">
    <w:altName w:val="Times New Roman"/>
    <w:charset w:val="00"/>
    <w:family w:val="swiss"/>
    <w:pitch w:val="variable"/>
    <w:sig w:usb0="00000001" w:usb1="00000000" w:usb2="00000000" w:usb3="00000000" w:csb0="0000001B" w:csb1="00000000"/>
  </w:font>
  <w:font w:name="CG Omega">
    <w:altName w:val="Arial"/>
    <w:charset w:val="00"/>
    <w:family w:val="swiss"/>
    <w:pitch w:val="variable"/>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275" w:rsidRPr="00D15767" w:rsidRDefault="00973275" w:rsidP="00973275">
    <w:pPr>
      <w:pStyle w:val="Footer"/>
      <w:pBdr>
        <w:top w:val="thinThickSmallGap" w:sz="24" w:space="1" w:color="622423"/>
      </w:pBdr>
      <w:tabs>
        <w:tab w:val="clear" w:pos="4680"/>
        <w:tab w:val="clear" w:pos="9360"/>
        <w:tab w:val="left" w:pos="5940"/>
      </w:tabs>
      <w:rPr>
        <w:rFonts w:ascii="Verdana" w:hAnsi="Verdana"/>
        <w:b/>
        <w:sz w:val="16"/>
        <w:szCs w:val="16"/>
      </w:rPr>
    </w:pPr>
    <w:r>
      <w:rPr>
        <w:rFonts w:ascii="Verdana" w:hAnsi="Verdana"/>
        <w:b/>
        <w:sz w:val="16"/>
        <w:szCs w:val="16"/>
      </w:rPr>
      <w:t>Workshop Design</w:t>
    </w:r>
    <w:r>
      <w:rPr>
        <w:rFonts w:ascii="Verdana" w:hAnsi="Verdana"/>
        <w:b/>
        <w:sz w:val="16"/>
        <w:szCs w:val="16"/>
      </w:rPr>
      <w:tab/>
    </w:r>
  </w:p>
  <w:p w:rsidR="00973275" w:rsidRPr="00955CD8" w:rsidRDefault="00973275" w:rsidP="00973275">
    <w:pPr>
      <w:pStyle w:val="Footer"/>
      <w:pBdr>
        <w:top w:val="thinThickSmallGap" w:sz="24" w:space="1" w:color="622423"/>
      </w:pBdr>
      <w:tabs>
        <w:tab w:val="clear" w:pos="4680"/>
      </w:tabs>
      <w:rPr>
        <w:rFonts w:ascii="Verdana" w:hAnsi="Verdana"/>
        <w:b/>
        <w:sz w:val="16"/>
        <w:szCs w:val="16"/>
      </w:rPr>
    </w:pPr>
    <w:r w:rsidRPr="00955CD8">
      <w:rPr>
        <w:rFonts w:ascii="Verdana" w:hAnsi="Verdana"/>
        <w:b/>
        <w:sz w:val="16"/>
        <w:szCs w:val="16"/>
      </w:rPr>
      <w:t>Lessons Learned from Farmers’ Involvement in GAFSP Processes</w:t>
    </w:r>
  </w:p>
  <w:p w:rsidR="00973275" w:rsidRDefault="00973275" w:rsidP="00973275">
    <w:pPr>
      <w:pStyle w:val="Footer"/>
      <w:pBdr>
        <w:top w:val="thinThickSmallGap" w:sz="24" w:space="1" w:color="622423"/>
      </w:pBdr>
      <w:tabs>
        <w:tab w:val="clear" w:pos="4680"/>
      </w:tabs>
      <w:rPr>
        <w:rFonts w:ascii="Verdana" w:hAnsi="Verdana"/>
        <w:sz w:val="16"/>
        <w:szCs w:val="16"/>
      </w:rPr>
    </w:pPr>
    <w:r>
      <w:rPr>
        <w:rFonts w:ascii="Verdana" w:hAnsi="Verdana"/>
        <w:sz w:val="16"/>
        <w:szCs w:val="16"/>
      </w:rPr>
      <w:t>8-11 November 2012 | Phnom Penh, Cambodia</w:t>
    </w:r>
  </w:p>
  <w:p w:rsidR="00973275" w:rsidRPr="00973275" w:rsidRDefault="00973275" w:rsidP="00973275">
    <w:pPr>
      <w:pStyle w:val="Footer"/>
      <w:pBdr>
        <w:top w:val="thinThickSmallGap" w:sz="24" w:space="1" w:color="622423"/>
      </w:pBdr>
      <w:tabs>
        <w:tab w:val="clear" w:pos="4680"/>
      </w:tabs>
      <w:jc w:val="right"/>
      <w:rPr>
        <w:rFonts w:ascii="Verdana" w:hAnsi="Verdana"/>
        <w:sz w:val="16"/>
        <w:szCs w:val="16"/>
      </w:rPr>
    </w:pPr>
    <w:r w:rsidRPr="0032778E">
      <w:rPr>
        <w:rFonts w:ascii="Verdana" w:hAnsi="Verdana"/>
        <w:sz w:val="16"/>
        <w:szCs w:val="16"/>
      </w:rPr>
      <w:t xml:space="preserve">Page </w:t>
    </w:r>
    <w:r w:rsidRPr="0032778E">
      <w:rPr>
        <w:rFonts w:ascii="Verdana" w:hAnsi="Verdana"/>
        <w:sz w:val="16"/>
        <w:szCs w:val="16"/>
      </w:rPr>
      <w:fldChar w:fldCharType="begin"/>
    </w:r>
    <w:r w:rsidRPr="0032778E">
      <w:rPr>
        <w:rFonts w:ascii="Verdana" w:hAnsi="Verdana"/>
        <w:sz w:val="16"/>
        <w:szCs w:val="16"/>
      </w:rPr>
      <w:instrText xml:space="preserve"> PAGE   \* MERGEFORMAT </w:instrText>
    </w:r>
    <w:r w:rsidRPr="0032778E">
      <w:rPr>
        <w:rFonts w:ascii="Verdana" w:hAnsi="Verdana"/>
        <w:sz w:val="16"/>
        <w:szCs w:val="16"/>
      </w:rPr>
      <w:fldChar w:fldCharType="separate"/>
    </w:r>
    <w:r w:rsidR="00515BBE">
      <w:rPr>
        <w:rFonts w:ascii="Verdana" w:hAnsi="Verdana"/>
        <w:noProof/>
        <w:sz w:val="16"/>
        <w:szCs w:val="16"/>
      </w:rPr>
      <w:t>6</w:t>
    </w:r>
    <w:r w:rsidRPr="0032778E">
      <w:rPr>
        <w:rFonts w:ascii="Verdana" w:hAnsi="Verdana"/>
        <w:sz w:val="16"/>
        <w:szCs w:val="16"/>
      </w:rPr>
      <w:fldChar w:fldCharType="end"/>
    </w:r>
    <w:r>
      <w:rPr>
        <w:rFonts w:ascii="Verdana" w:hAnsi="Verdana"/>
        <w:sz w:val="16"/>
        <w:szCs w:val="16"/>
      </w:rPr>
      <w:t xml:space="preserve"> of 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275" w:rsidRPr="00D15767" w:rsidRDefault="00973275" w:rsidP="00973275">
    <w:pPr>
      <w:pStyle w:val="Footer"/>
      <w:pBdr>
        <w:top w:val="thinThickSmallGap" w:sz="24" w:space="1" w:color="622423"/>
      </w:pBdr>
      <w:tabs>
        <w:tab w:val="clear" w:pos="4680"/>
        <w:tab w:val="clear" w:pos="9360"/>
        <w:tab w:val="left" w:pos="5940"/>
      </w:tabs>
      <w:rPr>
        <w:rFonts w:ascii="Verdana" w:hAnsi="Verdana"/>
        <w:b/>
        <w:sz w:val="16"/>
        <w:szCs w:val="16"/>
      </w:rPr>
    </w:pPr>
    <w:r>
      <w:rPr>
        <w:rFonts w:ascii="Verdana" w:hAnsi="Verdana"/>
        <w:b/>
        <w:sz w:val="16"/>
        <w:szCs w:val="16"/>
      </w:rPr>
      <w:t>Workshop Design</w:t>
    </w:r>
    <w:r>
      <w:rPr>
        <w:rFonts w:ascii="Verdana" w:hAnsi="Verdana"/>
        <w:b/>
        <w:sz w:val="16"/>
        <w:szCs w:val="16"/>
      </w:rPr>
      <w:tab/>
    </w:r>
  </w:p>
  <w:p w:rsidR="00973275" w:rsidRPr="00955CD8" w:rsidRDefault="00973275" w:rsidP="00973275">
    <w:pPr>
      <w:pStyle w:val="Footer"/>
      <w:pBdr>
        <w:top w:val="thinThickSmallGap" w:sz="24" w:space="1" w:color="622423"/>
      </w:pBdr>
      <w:tabs>
        <w:tab w:val="clear" w:pos="4680"/>
      </w:tabs>
      <w:rPr>
        <w:rFonts w:ascii="Verdana" w:hAnsi="Verdana"/>
        <w:b/>
        <w:sz w:val="16"/>
        <w:szCs w:val="16"/>
      </w:rPr>
    </w:pPr>
    <w:r w:rsidRPr="00955CD8">
      <w:rPr>
        <w:rFonts w:ascii="Verdana" w:hAnsi="Verdana"/>
        <w:b/>
        <w:sz w:val="16"/>
        <w:szCs w:val="16"/>
      </w:rPr>
      <w:t>Lessons Learned from Farmers’ Involvement in GAFSP Processes</w:t>
    </w:r>
  </w:p>
  <w:p w:rsidR="00973275" w:rsidRDefault="00973275" w:rsidP="00973275">
    <w:pPr>
      <w:pStyle w:val="Footer"/>
      <w:pBdr>
        <w:top w:val="thinThickSmallGap" w:sz="24" w:space="1" w:color="622423"/>
      </w:pBdr>
      <w:tabs>
        <w:tab w:val="clear" w:pos="4680"/>
      </w:tabs>
      <w:rPr>
        <w:rFonts w:ascii="Verdana" w:hAnsi="Verdana"/>
        <w:sz w:val="16"/>
        <w:szCs w:val="16"/>
      </w:rPr>
    </w:pPr>
    <w:r>
      <w:rPr>
        <w:rFonts w:ascii="Verdana" w:hAnsi="Verdana"/>
        <w:sz w:val="16"/>
        <w:szCs w:val="16"/>
      </w:rPr>
      <w:t>8-11 November 2012 | Phnom Penh, Cambodia</w:t>
    </w:r>
  </w:p>
  <w:p w:rsidR="00973275" w:rsidRPr="00973275" w:rsidRDefault="00973275" w:rsidP="00973275">
    <w:pPr>
      <w:pStyle w:val="Footer"/>
      <w:pBdr>
        <w:top w:val="thinThickSmallGap" w:sz="24" w:space="1" w:color="622423"/>
      </w:pBdr>
      <w:tabs>
        <w:tab w:val="clear" w:pos="4680"/>
      </w:tabs>
      <w:jc w:val="right"/>
      <w:rPr>
        <w:rFonts w:ascii="Verdana" w:hAnsi="Verdana"/>
        <w:sz w:val="16"/>
        <w:szCs w:val="16"/>
      </w:rPr>
    </w:pPr>
    <w:r w:rsidRPr="0032778E">
      <w:rPr>
        <w:rFonts w:ascii="Verdana" w:hAnsi="Verdana"/>
        <w:sz w:val="16"/>
        <w:szCs w:val="16"/>
      </w:rPr>
      <w:t xml:space="preserve">Page </w:t>
    </w:r>
    <w:r w:rsidRPr="0032778E">
      <w:rPr>
        <w:rFonts w:ascii="Verdana" w:hAnsi="Verdana"/>
        <w:sz w:val="16"/>
        <w:szCs w:val="16"/>
      </w:rPr>
      <w:fldChar w:fldCharType="begin"/>
    </w:r>
    <w:r w:rsidRPr="0032778E">
      <w:rPr>
        <w:rFonts w:ascii="Verdana" w:hAnsi="Verdana"/>
        <w:sz w:val="16"/>
        <w:szCs w:val="16"/>
      </w:rPr>
      <w:instrText xml:space="preserve"> PAGE   \* MERGEFORMAT </w:instrText>
    </w:r>
    <w:r w:rsidRPr="0032778E">
      <w:rPr>
        <w:rFonts w:ascii="Verdana" w:hAnsi="Verdana"/>
        <w:sz w:val="16"/>
        <w:szCs w:val="16"/>
      </w:rPr>
      <w:fldChar w:fldCharType="separate"/>
    </w:r>
    <w:r w:rsidR="00A930D2">
      <w:rPr>
        <w:rFonts w:ascii="Verdana" w:hAnsi="Verdana"/>
        <w:noProof/>
        <w:sz w:val="16"/>
        <w:szCs w:val="16"/>
      </w:rPr>
      <w:t>1</w:t>
    </w:r>
    <w:r w:rsidRPr="0032778E">
      <w:rPr>
        <w:rFonts w:ascii="Verdana" w:hAnsi="Verdana"/>
        <w:sz w:val="16"/>
        <w:szCs w:val="16"/>
      </w:rPr>
      <w:fldChar w:fldCharType="end"/>
    </w:r>
    <w:r>
      <w:rPr>
        <w:rFonts w:ascii="Verdana" w:hAnsi="Verdana"/>
        <w:sz w:val="16"/>
        <w:szCs w:val="16"/>
      </w:rPr>
      <w:t xml:space="preserve"> of 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30D2" w:rsidRDefault="00A930D2" w:rsidP="003470C6">
      <w:r>
        <w:separator/>
      </w:r>
    </w:p>
  </w:footnote>
  <w:footnote w:type="continuationSeparator" w:id="0">
    <w:p w:rsidR="00A930D2" w:rsidRDefault="00A930D2" w:rsidP="003470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BBE" w:rsidRDefault="00515BBE" w:rsidP="00515BBE">
    <w:pPr>
      <w:pStyle w:val="Footer"/>
      <w:ind w:left="2520" w:firstLine="4680"/>
      <w:jc w:val="center"/>
      <w:rPr>
        <w:rFonts w:ascii="Verdana" w:hAnsi="Verdana"/>
        <w:color w:val="000000"/>
        <w:sz w:val="16"/>
        <w:szCs w:val="16"/>
      </w:rPr>
    </w:pPr>
    <w:r>
      <w:rPr>
        <w:noProof/>
        <w:lang w:val="en-PH" w:eastAsia="en-PH"/>
      </w:rPr>
      <w:drawing>
        <wp:anchor distT="0" distB="0" distL="114300" distR="114300" simplePos="0" relativeHeight="251660288" behindDoc="0" locked="0" layoutInCell="1" allowOverlap="1" wp14:anchorId="50108303" wp14:editId="247EEF8B">
          <wp:simplePos x="0" y="0"/>
          <wp:positionH relativeFrom="column">
            <wp:posOffset>2696845</wp:posOffset>
          </wp:positionH>
          <wp:positionV relativeFrom="paragraph">
            <wp:posOffset>33655</wp:posOffset>
          </wp:positionV>
          <wp:extent cx="495300" cy="548005"/>
          <wp:effectExtent l="0" t="0" r="0" b="44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5300" cy="548005"/>
                  </a:xfrm>
                  <a:prstGeom prst="rect">
                    <a:avLst/>
                  </a:prstGeom>
                  <a:noFill/>
                </pic:spPr>
              </pic:pic>
            </a:graphicData>
          </a:graphic>
          <wp14:sizeRelH relativeFrom="page">
            <wp14:pctWidth>0</wp14:pctWidth>
          </wp14:sizeRelH>
          <wp14:sizeRelV relativeFrom="page">
            <wp14:pctHeight>0</wp14:pctHeight>
          </wp14:sizeRelV>
        </wp:anchor>
      </w:drawing>
    </w:r>
    <w:r>
      <w:rPr>
        <w:noProof/>
        <w:lang w:val="en-PH" w:eastAsia="en-PH"/>
      </w:rPr>
      <w:drawing>
        <wp:anchor distT="0" distB="0" distL="114300" distR="114300" simplePos="0" relativeHeight="251661312" behindDoc="0" locked="0" layoutInCell="1" allowOverlap="1" wp14:anchorId="34B87F17" wp14:editId="24F055CC">
          <wp:simplePos x="0" y="0"/>
          <wp:positionH relativeFrom="column">
            <wp:posOffset>3354070</wp:posOffset>
          </wp:positionH>
          <wp:positionV relativeFrom="paragraph">
            <wp:posOffset>7620</wp:posOffset>
          </wp:positionV>
          <wp:extent cx="585470" cy="586105"/>
          <wp:effectExtent l="0" t="0" r="5080" b="4445"/>
          <wp:wrapNone/>
          <wp:docPr id="5" name="Picture 5" descr="AFA Logo color 2009-1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A Logo color 2009-10-0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85470" cy="586105"/>
                  </a:xfrm>
                  <a:prstGeom prst="rect">
                    <a:avLst/>
                  </a:prstGeom>
                  <a:noFill/>
                </pic:spPr>
              </pic:pic>
            </a:graphicData>
          </a:graphic>
          <wp14:sizeRelH relativeFrom="page">
            <wp14:pctWidth>0</wp14:pctWidth>
          </wp14:sizeRelH>
          <wp14:sizeRelV relativeFrom="page">
            <wp14:pctHeight>0</wp14:pctHeight>
          </wp14:sizeRelV>
        </wp:anchor>
      </w:drawing>
    </w:r>
    <w:r>
      <w:rPr>
        <w:noProof/>
        <w:lang w:val="en-PH" w:eastAsia="en-PH"/>
      </w:rPr>
      <w:drawing>
        <wp:anchor distT="0" distB="0" distL="114300" distR="114300" simplePos="0" relativeHeight="251659264" behindDoc="0" locked="0" layoutInCell="1" allowOverlap="1" wp14:anchorId="33182EAE" wp14:editId="41C38C32">
          <wp:simplePos x="0" y="0"/>
          <wp:positionH relativeFrom="column">
            <wp:posOffset>4146550</wp:posOffset>
          </wp:positionH>
          <wp:positionV relativeFrom="paragraph">
            <wp:posOffset>100330</wp:posOffset>
          </wp:positionV>
          <wp:extent cx="560705" cy="482600"/>
          <wp:effectExtent l="0" t="0" r="0" b="0"/>
          <wp:wrapNone/>
          <wp:docPr id="6" name="Picture 6" descr="LOGO CSA- transparent brun olive2 co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CSA- transparent brun olive2 copi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60705" cy="482600"/>
                  </a:xfrm>
                  <a:prstGeom prst="rect">
                    <a:avLst/>
                  </a:prstGeom>
                  <a:noFill/>
                </pic:spPr>
              </pic:pic>
            </a:graphicData>
          </a:graphic>
          <wp14:sizeRelH relativeFrom="page">
            <wp14:pctWidth>0</wp14:pctWidth>
          </wp14:sizeRelH>
          <wp14:sizeRelV relativeFrom="page">
            <wp14:pctHeight>0</wp14:pctHeight>
          </wp14:sizeRelV>
        </wp:anchor>
      </w:drawing>
    </w:r>
    <w:r>
      <w:rPr>
        <w:rFonts w:ascii="Verdana" w:hAnsi="Verdana"/>
        <w:color w:val="000000"/>
        <w:sz w:val="16"/>
        <w:szCs w:val="16"/>
      </w:rPr>
      <w:t xml:space="preserve">      With support from</w:t>
    </w:r>
  </w:p>
  <w:p w:rsidR="00515BBE" w:rsidRDefault="00515BBE" w:rsidP="00515BBE">
    <w:pPr>
      <w:pStyle w:val="Footer"/>
      <w:jc w:val="right"/>
      <w:rPr>
        <w:rFonts w:ascii="Verdana" w:hAnsi="Verdana"/>
        <w:i/>
        <w:color w:val="000000"/>
        <w:sz w:val="16"/>
        <w:szCs w:val="16"/>
      </w:rPr>
    </w:pPr>
    <w:r>
      <w:rPr>
        <w:noProof/>
        <w:lang w:val="en-PH" w:eastAsia="en-PH"/>
      </w:rPr>
      <w:drawing>
        <wp:anchor distT="0" distB="0" distL="114300" distR="114300" simplePos="0" relativeHeight="251662336" behindDoc="0" locked="0" layoutInCell="1" allowOverlap="1" wp14:anchorId="05E642D8" wp14:editId="6D9F026D">
          <wp:simplePos x="0" y="0"/>
          <wp:positionH relativeFrom="column">
            <wp:posOffset>0</wp:posOffset>
          </wp:positionH>
          <wp:positionV relativeFrom="paragraph">
            <wp:posOffset>-80010</wp:posOffset>
          </wp:positionV>
          <wp:extent cx="2530475" cy="535305"/>
          <wp:effectExtent l="0" t="0" r="3175" b="0"/>
          <wp:wrapNone/>
          <wp:docPr id="8" name="Picture 8" descr="Logo AsiaDHR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AsiaDHRR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30475" cy="535305"/>
                  </a:xfrm>
                  <a:prstGeom prst="rect">
                    <a:avLst/>
                  </a:prstGeom>
                  <a:noFill/>
                </pic:spPr>
              </pic:pic>
            </a:graphicData>
          </a:graphic>
          <wp14:sizeRelH relativeFrom="page">
            <wp14:pctWidth>0</wp14:pctWidth>
          </wp14:sizeRelH>
          <wp14:sizeRelV relativeFrom="page">
            <wp14:pctHeight>0</wp14:pctHeight>
          </wp14:sizeRelV>
        </wp:anchor>
      </w:drawing>
    </w:r>
    <w:r>
      <w:rPr>
        <w:noProof/>
        <w:lang w:val="en-PH" w:eastAsia="en-PH"/>
      </w:rPr>
      <w:drawing>
        <wp:anchor distT="0" distB="0" distL="114300" distR="114300" simplePos="0" relativeHeight="251663360" behindDoc="0" locked="0" layoutInCell="1" allowOverlap="1" wp14:anchorId="082D0504" wp14:editId="42260FD8">
          <wp:simplePos x="0" y="0"/>
          <wp:positionH relativeFrom="column">
            <wp:posOffset>7878445</wp:posOffset>
          </wp:positionH>
          <wp:positionV relativeFrom="paragraph">
            <wp:posOffset>354330</wp:posOffset>
          </wp:positionV>
          <wp:extent cx="1109345" cy="482600"/>
          <wp:effectExtent l="0" t="0" r="0" b="0"/>
          <wp:wrapNone/>
          <wp:docPr id="17" name="Picture 17" descr="http://www.agricord.org/assets/agricord/images/site/agriCor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agricord.org/assets/agricord/images/site/agriCord-logo.jpg"/>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109345" cy="482600"/>
                  </a:xfrm>
                  <a:prstGeom prst="rect">
                    <a:avLst/>
                  </a:prstGeom>
                  <a:noFill/>
                </pic:spPr>
              </pic:pic>
            </a:graphicData>
          </a:graphic>
          <wp14:sizeRelH relativeFrom="page">
            <wp14:pctWidth>0</wp14:pctWidth>
          </wp14:sizeRelH>
          <wp14:sizeRelV relativeFrom="page">
            <wp14:pctHeight>0</wp14:pctHeight>
          </wp14:sizeRelV>
        </wp:anchor>
      </w:drawing>
    </w:r>
    <w:r>
      <w:rPr>
        <w:noProof/>
        <w:lang w:val="en-PH" w:eastAsia="en-PH"/>
      </w:rPr>
      <w:drawing>
        <wp:anchor distT="0" distB="0" distL="114300" distR="114300" simplePos="0" relativeHeight="251664384" behindDoc="1" locked="0" layoutInCell="1" allowOverlap="1" wp14:anchorId="493A9D72" wp14:editId="68B6FF4B">
          <wp:simplePos x="0" y="0"/>
          <wp:positionH relativeFrom="column">
            <wp:posOffset>4838700</wp:posOffset>
          </wp:positionH>
          <wp:positionV relativeFrom="paragraph">
            <wp:posOffset>0</wp:posOffset>
          </wp:positionV>
          <wp:extent cx="1104900" cy="485775"/>
          <wp:effectExtent l="0" t="0" r="0" b="9525"/>
          <wp:wrapNone/>
          <wp:docPr id="18" name="Picture 18" descr="http://www.agricord.org/assets/agricord/images/site/agriCor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agricord.org/assets/agricord/images/site/agriCord-logo.jpg"/>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104900" cy="485775"/>
                  </a:xfrm>
                  <a:prstGeom prst="rect">
                    <a:avLst/>
                  </a:prstGeom>
                  <a:noFill/>
                </pic:spPr>
              </pic:pic>
            </a:graphicData>
          </a:graphic>
          <wp14:sizeRelH relativeFrom="page">
            <wp14:pctWidth>0</wp14:pctWidth>
          </wp14:sizeRelH>
          <wp14:sizeRelV relativeFrom="page">
            <wp14:pctHeight>0</wp14:pctHeight>
          </wp14:sizeRelV>
        </wp:anchor>
      </w:drawing>
    </w:r>
  </w:p>
  <w:p w:rsidR="00515BBE" w:rsidRDefault="00515BBE" w:rsidP="00515BBE">
    <w:pPr>
      <w:pStyle w:val="Footer"/>
      <w:jc w:val="right"/>
      <w:rPr>
        <w:rFonts w:ascii="Verdana" w:hAnsi="Verdana"/>
        <w:i/>
        <w:color w:val="000000"/>
        <w:sz w:val="16"/>
        <w:szCs w:val="16"/>
      </w:rPr>
    </w:pPr>
  </w:p>
  <w:p w:rsidR="00515BBE" w:rsidRDefault="00515BBE" w:rsidP="00515BBE">
    <w:pPr>
      <w:pStyle w:val="Footer"/>
      <w:jc w:val="right"/>
      <w:rPr>
        <w:rFonts w:ascii="Verdana" w:hAnsi="Verdana"/>
        <w:i/>
        <w:color w:val="000000"/>
        <w:sz w:val="16"/>
        <w:szCs w:val="16"/>
      </w:rPr>
    </w:pPr>
  </w:p>
  <w:p w:rsidR="00515BBE" w:rsidRDefault="00515BBE" w:rsidP="00515BBE">
    <w:pPr>
      <w:pStyle w:val="Header"/>
      <w:pBdr>
        <w:bottom w:val="thickThinSmallGap" w:sz="24" w:space="1" w:color="622423"/>
      </w:pBdr>
      <w:jc w:val="center"/>
      <w:rPr>
        <w:rFonts w:ascii="Verdana" w:hAnsi="Verdana"/>
        <w:i/>
        <w:sz w:val="16"/>
        <w:szCs w:val="16"/>
      </w:rPr>
    </w:pPr>
  </w:p>
  <w:p w:rsidR="00515BBE" w:rsidRPr="00973275" w:rsidRDefault="00515BBE" w:rsidP="00515BB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275" w:rsidRDefault="00515BBE" w:rsidP="00973275">
    <w:pPr>
      <w:pStyle w:val="Footer"/>
      <w:ind w:left="2520" w:firstLine="4680"/>
      <w:jc w:val="center"/>
      <w:rPr>
        <w:rFonts w:ascii="Verdana" w:hAnsi="Verdana"/>
        <w:color w:val="000000"/>
        <w:sz w:val="16"/>
        <w:szCs w:val="16"/>
      </w:rPr>
    </w:pPr>
    <w:r>
      <w:rPr>
        <w:noProof/>
        <w:lang w:val="en-PH" w:eastAsia="en-PH"/>
      </w:rPr>
      <w:drawing>
        <wp:anchor distT="0" distB="0" distL="114300" distR="114300" simplePos="0" relativeHeight="251653120" behindDoc="0" locked="0" layoutInCell="1" allowOverlap="1" wp14:anchorId="3AA7CFF5" wp14:editId="52E1C44B">
          <wp:simplePos x="0" y="0"/>
          <wp:positionH relativeFrom="column">
            <wp:posOffset>2696845</wp:posOffset>
          </wp:positionH>
          <wp:positionV relativeFrom="paragraph">
            <wp:posOffset>33655</wp:posOffset>
          </wp:positionV>
          <wp:extent cx="495300" cy="548005"/>
          <wp:effectExtent l="0" t="0" r="0" b="444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5300" cy="548005"/>
                  </a:xfrm>
                  <a:prstGeom prst="rect">
                    <a:avLst/>
                  </a:prstGeom>
                  <a:noFill/>
                </pic:spPr>
              </pic:pic>
            </a:graphicData>
          </a:graphic>
          <wp14:sizeRelH relativeFrom="page">
            <wp14:pctWidth>0</wp14:pctWidth>
          </wp14:sizeRelH>
          <wp14:sizeRelV relativeFrom="page">
            <wp14:pctHeight>0</wp14:pctHeight>
          </wp14:sizeRelV>
        </wp:anchor>
      </w:drawing>
    </w:r>
    <w:r>
      <w:rPr>
        <w:noProof/>
        <w:lang w:val="en-PH" w:eastAsia="en-PH"/>
      </w:rPr>
      <w:drawing>
        <wp:anchor distT="0" distB="0" distL="114300" distR="114300" simplePos="0" relativeHeight="251654144" behindDoc="0" locked="0" layoutInCell="1" allowOverlap="1" wp14:anchorId="3A34465E" wp14:editId="027C44D1">
          <wp:simplePos x="0" y="0"/>
          <wp:positionH relativeFrom="column">
            <wp:posOffset>3354070</wp:posOffset>
          </wp:positionH>
          <wp:positionV relativeFrom="paragraph">
            <wp:posOffset>7620</wp:posOffset>
          </wp:positionV>
          <wp:extent cx="585470" cy="586105"/>
          <wp:effectExtent l="0" t="0" r="5080" b="4445"/>
          <wp:wrapNone/>
          <wp:docPr id="7" name="Picture 7" descr="AFA Logo color 2009-1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A Logo color 2009-10-0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85470" cy="586105"/>
                  </a:xfrm>
                  <a:prstGeom prst="rect">
                    <a:avLst/>
                  </a:prstGeom>
                  <a:noFill/>
                </pic:spPr>
              </pic:pic>
            </a:graphicData>
          </a:graphic>
          <wp14:sizeRelH relativeFrom="page">
            <wp14:pctWidth>0</wp14:pctWidth>
          </wp14:sizeRelH>
          <wp14:sizeRelV relativeFrom="page">
            <wp14:pctHeight>0</wp14:pctHeight>
          </wp14:sizeRelV>
        </wp:anchor>
      </w:drawing>
    </w:r>
    <w:r w:rsidR="00973275">
      <w:rPr>
        <w:noProof/>
        <w:lang w:val="en-PH" w:eastAsia="en-PH"/>
      </w:rPr>
      <w:drawing>
        <wp:anchor distT="0" distB="0" distL="114300" distR="114300" simplePos="0" relativeHeight="251652096" behindDoc="0" locked="0" layoutInCell="1" allowOverlap="1" wp14:anchorId="7468B008" wp14:editId="6F362641">
          <wp:simplePos x="0" y="0"/>
          <wp:positionH relativeFrom="column">
            <wp:posOffset>4146550</wp:posOffset>
          </wp:positionH>
          <wp:positionV relativeFrom="paragraph">
            <wp:posOffset>100330</wp:posOffset>
          </wp:positionV>
          <wp:extent cx="560705" cy="482600"/>
          <wp:effectExtent l="0" t="0" r="0" b="0"/>
          <wp:wrapNone/>
          <wp:docPr id="10" name="Picture 10" descr="LOGO CSA- transparent brun olive2 co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CSA- transparent brun olive2 copi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60705" cy="482600"/>
                  </a:xfrm>
                  <a:prstGeom prst="rect">
                    <a:avLst/>
                  </a:prstGeom>
                  <a:noFill/>
                </pic:spPr>
              </pic:pic>
            </a:graphicData>
          </a:graphic>
          <wp14:sizeRelH relativeFrom="page">
            <wp14:pctWidth>0</wp14:pctWidth>
          </wp14:sizeRelH>
          <wp14:sizeRelV relativeFrom="page">
            <wp14:pctHeight>0</wp14:pctHeight>
          </wp14:sizeRelV>
        </wp:anchor>
      </w:drawing>
    </w:r>
    <w:r w:rsidR="00973275">
      <w:rPr>
        <w:rFonts w:ascii="Verdana" w:hAnsi="Verdana"/>
        <w:color w:val="000000"/>
        <w:sz w:val="16"/>
        <w:szCs w:val="16"/>
      </w:rPr>
      <w:t xml:space="preserve">      With support from</w:t>
    </w:r>
  </w:p>
  <w:p w:rsidR="00973275" w:rsidRDefault="00973275" w:rsidP="00973275">
    <w:pPr>
      <w:pStyle w:val="Footer"/>
      <w:jc w:val="right"/>
      <w:rPr>
        <w:rFonts w:ascii="Verdana" w:hAnsi="Verdana"/>
        <w:i/>
        <w:color w:val="000000"/>
        <w:sz w:val="16"/>
        <w:szCs w:val="16"/>
      </w:rPr>
    </w:pPr>
    <w:r>
      <w:rPr>
        <w:noProof/>
        <w:lang w:val="en-PH" w:eastAsia="en-PH"/>
      </w:rPr>
      <w:drawing>
        <wp:anchor distT="0" distB="0" distL="114300" distR="114300" simplePos="0" relativeHeight="251655168" behindDoc="0" locked="0" layoutInCell="1" allowOverlap="1" wp14:anchorId="0B668C6B" wp14:editId="7825A1A3">
          <wp:simplePos x="0" y="0"/>
          <wp:positionH relativeFrom="column">
            <wp:posOffset>0</wp:posOffset>
          </wp:positionH>
          <wp:positionV relativeFrom="paragraph">
            <wp:posOffset>-80010</wp:posOffset>
          </wp:positionV>
          <wp:extent cx="2530475" cy="535305"/>
          <wp:effectExtent l="0" t="0" r="3175" b="0"/>
          <wp:wrapNone/>
          <wp:docPr id="4" name="Picture 4" descr="Logo AsiaDHR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AsiaDHRR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30475" cy="535305"/>
                  </a:xfrm>
                  <a:prstGeom prst="rect">
                    <a:avLst/>
                  </a:prstGeom>
                  <a:noFill/>
                </pic:spPr>
              </pic:pic>
            </a:graphicData>
          </a:graphic>
          <wp14:sizeRelH relativeFrom="page">
            <wp14:pctWidth>0</wp14:pctWidth>
          </wp14:sizeRelH>
          <wp14:sizeRelV relativeFrom="page">
            <wp14:pctHeight>0</wp14:pctHeight>
          </wp14:sizeRelV>
        </wp:anchor>
      </w:drawing>
    </w:r>
    <w:r>
      <w:rPr>
        <w:noProof/>
        <w:lang w:val="en-PH" w:eastAsia="en-PH"/>
      </w:rPr>
      <w:drawing>
        <wp:anchor distT="0" distB="0" distL="114300" distR="114300" simplePos="0" relativeHeight="251656192" behindDoc="0" locked="0" layoutInCell="1" allowOverlap="1" wp14:anchorId="56B6CFF7" wp14:editId="3E552A58">
          <wp:simplePos x="0" y="0"/>
          <wp:positionH relativeFrom="column">
            <wp:posOffset>7878445</wp:posOffset>
          </wp:positionH>
          <wp:positionV relativeFrom="paragraph">
            <wp:posOffset>354330</wp:posOffset>
          </wp:positionV>
          <wp:extent cx="1109345" cy="482600"/>
          <wp:effectExtent l="0" t="0" r="0" b="0"/>
          <wp:wrapNone/>
          <wp:docPr id="2" name="Picture 2" descr="http://www.agricord.org/assets/agricord/images/site/agriCor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agricord.org/assets/agricord/images/site/agriCord-logo.jpg"/>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109345" cy="482600"/>
                  </a:xfrm>
                  <a:prstGeom prst="rect">
                    <a:avLst/>
                  </a:prstGeom>
                  <a:noFill/>
                </pic:spPr>
              </pic:pic>
            </a:graphicData>
          </a:graphic>
          <wp14:sizeRelH relativeFrom="page">
            <wp14:pctWidth>0</wp14:pctWidth>
          </wp14:sizeRelH>
          <wp14:sizeRelV relativeFrom="page">
            <wp14:pctHeight>0</wp14:pctHeight>
          </wp14:sizeRelV>
        </wp:anchor>
      </w:drawing>
    </w:r>
    <w:r>
      <w:rPr>
        <w:noProof/>
        <w:lang w:val="en-PH" w:eastAsia="en-PH"/>
      </w:rPr>
      <w:drawing>
        <wp:anchor distT="0" distB="0" distL="114300" distR="114300" simplePos="0" relativeHeight="251657216" behindDoc="1" locked="0" layoutInCell="1" allowOverlap="1" wp14:anchorId="64465639" wp14:editId="7966A3E4">
          <wp:simplePos x="0" y="0"/>
          <wp:positionH relativeFrom="column">
            <wp:posOffset>4838700</wp:posOffset>
          </wp:positionH>
          <wp:positionV relativeFrom="paragraph">
            <wp:posOffset>0</wp:posOffset>
          </wp:positionV>
          <wp:extent cx="1104900" cy="485775"/>
          <wp:effectExtent l="0" t="0" r="0" b="9525"/>
          <wp:wrapNone/>
          <wp:docPr id="1" name="Picture 1" descr="http://www.agricord.org/assets/agricord/images/site/agriCor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agricord.org/assets/agricord/images/site/agriCord-logo.jpg"/>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104900" cy="485775"/>
                  </a:xfrm>
                  <a:prstGeom prst="rect">
                    <a:avLst/>
                  </a:prstGeom>
                  <a:noFill/>
                </pic:spPr>
              </pic:pic>
            </a:graphicData>
          </a:graphic>
          <wp14:sizeRelH relativeFrom="page">
            <wp14:pctWidth>0</wp14:pctWidth>
          </wp14:sizeRelH>
          <wp14:sizeRelV relativeFrom="page">
            <wp14:pctHeight>0</wp14:pctHeight>
          </wp14:sizeRelV>
        </wp:anchor>
      </w:drawing>
    </w:r>
  </w:p>
  <w:p w:rsidR="00973275" w:rsidRDefault="00973275" w:rsidP="00973275">
    <w:pPr>
      <w:pStyle w:val="Footer"/>
      <w:jc w:val="right"/>
      <w:rPr>
        <w:rFonts w:ascii="Verdana" w:hAnsi="Verdana"/>
        <w:i/>
        <w:color w:val="000000"/>
        <w:sz w:val="16"/>
        <w:szCs w:val="16"/>
      </w:rPr>
    </w:pPr>
  </w:p>
  <w:p w:rsidR="00973275" w:rsidRDefault="00973275" w:rsidP="00973275">
    <w:pPr>
      <w:pStyle w:val="Footer"/>
      <w:jc w:val="right"/>
      <w:rPr>
        <w:rFonts w:ascii="Verdana" w:hAnsi="Verdana"/>
        <w:i/>
        <w:color w:val="000000"/>
        <w:sz w:val="16"/>
        <w:szCs w:val="16"/>
      </w:rPr>
    </w:pPr>
  </w:p>
  <w:p w:rsidR="00973275" w:rsidRDefault="00973275" w:rsidP="00973275">
    <w:pPr>
      <w:pStyle w:val="Header"/>
      <w:pBdr>
        <w:bottom w:val="thickThinSmallGap" w:sz="24" w:space="1" w:color="622423"/>
      </w:pBdr>
      <w:jc w:val="center"/>
      <w:rPr>
        <w:rFonts w:ascii="Verdana" w:hAnsi="Verdana"/>
        <w:i/>
        <w:sz w:val="16"/>
        <w:szCs w:val="16"/>
      </w:rPr>
    </w:pPr>
  </w:p>
  <w:p w:rsidR="00376E92" w:rsidRPr="00973275" w:rsidRDefault="00376E92" w:rsidP="009732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834DAD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12EC2BF3"/>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3">
    <w:nsid w:val="27521D30"/>
    <w:multiLevelType w:val="hybridMultilevel"/>
    <w:tmpl w:val="8DFA41FE"/>
    <w:lvl w:ilvl="0" w:tplc="BDE6C78A">
      <w:start w:val="1"/>
      <w:numFmt w:val="lowerLetter"/>
      <w:lvlText w:val="%1."/>
      <w:lvlJc w:val="left"/>
      <w:pPr>
        <w:tabs>
          <w:tab w:val="num" w:pos="630"/>
        </w:tabs>
        <w:ind w:left="63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2D2E74CC"/>
    <w:multiLevelType w:val="hybridMultilevel"/>
    <w:tmpl w:val="0FAEF0CE"/>
    <w:lvl w:ilvl="0" w:tplc="34090017">
      <w:start w:val="1"/>
      <w:numFmt w:val="lowerLetter"/>
      <w:lvlText w:val="%1)"/>
      <w:lvlJc w:val="left"/>
      <w:pPr>
        <w:ind w:left="360" w:hanging="360"/>
      </w:p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5">
    <w:nsid w:val="3FF9632E"/>
    <w:multiLevelType w:val="multilevel"/>
    <w:tmpl w:val="0409001F"/>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6">
    <w:nsid w:val="43D87261"/>
    <w:multiLevelType w:val="hybridMultilevel"/>
    <w:tmpl w:val="19C03AD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54975A5D"/>
    <w:multiLevelType w:val="hybridMultilevel"/>
    <w:tmpl w:val="B0342836"/>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nsid w:val="5EE25616"/>
    <w:multiLevelType w:val="hybridMultilevel"/>
    <w:tmpl w:val="E25A4592"/>
    <w:lvl w:ilvl="0" w:tplc="34090017">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
    <w:nsid w:val="72B26481"/>
    <w:multiLevelType w:val="hybridMultilevel"/>
    <w:tmpl w:val="34400D64"/>
    <w:lvl w:ilvl="0" w:tplc="0413000F">
      <w:start w:val="1"/>
      <w:numFmt w:val="decimal"/>
      <w:lvlText w:val="%1."/>
      <w:lvlJc w:val="left"/>
      <w:pPr>
        <w:tabs>
          <w:tab w:val="num" w:pos="360"/>
        </w:tabs>
        <w:ind w:left="360" w:hanging="360"/>
      </w:pPr>
    </w:lvl>
    <w:lvl w:ilvl="1" w:tplc="6DF857AA">
      <w:start w:val="1"/>
      <w:numFmt w:val="bullet"/>
      <w:lvlText w:val=""/>
      <w:lvlJc w:val="left"/>
      <w:pPr>
        <w:tabs>
          <w:tab w:val="num" w:pos="1080"/>
        </w:tabs>
        <w:ind w:left="1080" w:hanging="360"/>
      </w:pPr>
      <w:rPr>
        <w:rFonts w:ascii="Symbol" w:hAnsi="Symbol" w:hint="default"/>
        <w:color w:val="auto"/>
      </w:r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0">
    <w:nsid w:val="7B3C747B"/>
    <w:multiLevelType w:val="hybridMultilevel"/>
    <w:tmpl w:val="2D86BF5E"/>
    <w:lvl w:ilvl="0" w:tplc="6DF857AA">
      <w:start w:val="1"/>
      <w:numFmt w:val="bullet"/>
      <w:lvlText w:val=""/>
      <w:lvlJc w:val="left"/>
      <w:pPr>
        <w:tabs>
          <w:tab w:val="num" w:pos="360"/>
        </w:tabs>
        <w:ind w:left="360" w:hanging="360"/>
      </w:pPr>
      <w:rPr>
        <w:rFonts w:ascii="Symbol" w:hAnsi="Symbol" w:hint="default"/>
        <w:color w:val="auto"/>
      </w:rPr>
    </w:lvl>
    <w:lvl w:ilvl="1" w:tplc="6DF857AA">
      <w:start w:val="1"/>
      <w:numFmt w:val="bullet"/>
      <w:lvlText w:val=""/>
      <w:lvlJc w:val="left"/>
      <w:pPr>
        <w:tabs>
          <w:tab w:val="num" w:pos="1080"/>
        </w:tabs>
        <w:ind w:left="1080" w:hanging="360"/>
      </w:pPr>
      <w:rPr>
        <w:rFonts w:ascii="Symbol" w:hAnsi="Symbol" w:hint="default"/>
        <w:color w:val="auto"/>
      </w:r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1">
    <w:nsid w:val="7FD865C3"/>
    <w:multiLevelType w:val="hybridMultilevel"/>
    <w:tmpl w:val="607611C4"/>
    <w:lvl w:ilvl="0" w:tplc="E7FC47EA">
      <w:start w:val="1"/>
      <w:numFmt w:val="decimal"/>
      <w:lvlText w:val="%1."/>
      <w:lvlJc w:val="left"/>
      <w:pPr>
        <w:ind w:left="360" w:hanging="360"/>
      </w:pPr>
      <w:rPr>
        <w:rFonts w:ascii="Verdana" w:eastAsia="PMingLiU" w:hAnsi="Verdana" w:cs="Times New Roman"/>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9"/>
  </w:num>
  <w:num w:numId="5">
    <w:abstractNumId w:val="10"/>
  </w:num>
  <w:num w:numId="6">
    <w:abstractNumId w:val="6"/>
  </w:num>
  <w:num w:numId="7">
    <w:abstractNumId w:val="4"/>
  </w:num>
  <w:num w:numId="8">
    <w:abstractNumId w:val="8"/>
  </w:num>
  <w:num w:numId="9">
    <w:abstractNumId w:val="7"/>
  </w:num>
  <w:num w:numId="10">
    <w:abstractNumId w:val="11"/>
  </w:num>
  <w:num w:numId="11">
    <w:abstractNumId w:val="5"/>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drawingGridHorizontalSpacing w:val="12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858"/>
    <w:rsid w:val="0001308B"/>
    <w:rsid w:val="000334DF"/>
    <w:rsid w:val="00033E11"/>
    <w:rsid w:val="00036E29"/>
    <w:rsid w:val="00097EE3"/>
    <w:rsid w:val="000A5EA4"/>
    <w:rsid w:val="000B7F62"/>
    <w:rsid w:val="000C1748"/>
    <w:rsid w:val="000D0C74"/>
    <w:rsid w:val="000E00C5"/>
    <w:rsid w:val="000F087B"/>
    <w:rsid w:val="000F37E3"/>
    <w:rsid w:val="000F3B22"/>
    <w:rsid w:val="0014633C"/>
    <w:rsid w:val="00153641"/>
    <w:rsid w:val="0016177B"/>
    <w:rsid w:val="001676D0"/>
    <w:rsid w:val="00177EDA"/>
    <w:rsid w:val="00195429"/>
    <w:rsid w:val="001D46C4"/>
    <w:rsid w:val="001D6EC3"/>
    <w:rsid w:val="001E2ECD"/>
    <w:rsid w:val="00206CF0"/>
    <w:rsid w:val="00213EAF"/>
    <w:rsid w:val="0021528D"/>
    <w:rsid w:val="00247ECE"/>
    <w:rsid w:val="00253A77"/>
    <w:rsid w:val="00261072"/>
    <w:rsid w:val="002E59FA"/>
    <w:rsid w:val="002F3DF0"/>
    <w:rsid w:val="003013C7"/>
    <w:rsid w:val="00323BFD"/>
    <w:rsid w:val="0032412A"/>
    <w:rsid w:val="003335A3"/>
    <w:rsid w:val="00341FF2"/>
    <w:rsid w:val="003421BE"/>
    <w:rsid w:val="003470C6"/>
    <w:rsid w:val="00361A61"/>
    <w:rsid w:val="00376E92"/>
    <w:rsid w:val="003F72C0"/>
    <w:rsid w:val="004202CE"/>
    <w:rsid w:val="004252F5"/>
    <w:rsid w:val="00435A10"/>
    <w:rsid w:val="00444012"/>
    <w:rsid w:val="004611AF"/>
    <w:rsid w:val="004867BC"/>
    <w:rsid w:val="00491BC4"/>
    <w:rsid w:val="004D6FB7"/>
    <w:rsid w:val="004F196D"/>
    <w:rsid w:val="00501636"/>
    <w:rsid w:val="005048CA"/>
    <w:rsid w:val="00515BBE"/>
    <w:rsid w:val="00520836"/>
    <w:rsid w:val="00525B34"/>
    <w:rsid w:val="00546FEB"/>
    <w:rsid w:val="00560EFE"/>
    <w:rsid w:val="005F2E52"/>
    <w:rsid w:val="00612CDE"/>
    <w:rsid w:val="00624BD2"/>
    <w:rsid w:val="00654B27"/>
    <w:rsid w:val="00670E3D"/>
    <w:rsid w:val="006870F0"/>
    <w:rsid w:val="006B1918"/>
    <w:rsid w:val="006C0273"/>
    <w:rsid w:val="006C0826"/>
    <w:rsid w:val="006C569D"/>
    <w:rsid w:val="00751A14"/>
    <w:rsid w:val="00763882"/>
    <w:rsid w:val="00777854"/>
    <w:rsid w:val="007851C4"/>
    <w:rsid w:val="0079757D"/>
    <w:rsid w:val="007A200F"/>
    <w:rsid w:val="007A7AB6"/>
    <w:rsid w:val="007B5D45"/>
    <w:rsid w:val="007C1D50"/>
    <w:rsid w:val="007C2D01"/>
    <w:rsid w:val="007D6811"/>
    <w:rsid w:val="007E0C6E"/>
    <w:rsid w:val="007E5F7B"/>
    <w:rsid w:val="008221C5"/>
    <w:rsid w:val="00862473"/>
    <w:rsid w:val="00892F90"/>
    <w:rsid w:val="008B19D7"/>
    <w:rsid w:val="008C0F7D"/>
    <w:rsid w:val="00901858"/>
    <w:rsid w:val="009026C9"/>
    <w:rsid w:val="009162EC"/>
    <w:rsid w:val="00943554"/>
    <w:rsid w:val="009460E2"/>
    <w:rsid w:val="00951929"/>
    <w:rsid w:val="009605BB"/>
    <w:rsid w:val="00973275"/>
    <w:rsid w:val="009748DF"/>
    <w:rsid w:val="009B4081"/>
    <w:rsid w:val="009D22EF"/>
    <w:rsid w:val="009D299E"/>
    <w:rsid w:val="009E50F2"/>
    <w:rsid w:val="00A01363"/>
    <w:rsid w:val="00A022C2"/>
    <w:rsid w:val="00A12915"/>
    <w:rsid w:val="00A36FB1"/>
    <w:rsid w:val="00A930D2"/>
    <w:rsid w:val="00AA5753"/>
    <w:rsid w:val="00AE4004"/>
    <w:rsid w:val="00AF4775"/>
    <w:rsid w:val="00B04EFF"/>
    <w:rsid w:val="00B07DC7"/>
    <w:rsid w:val="00B1009D"/>
    <w:rsid w:val="00B13E4B"/>
    <w:rsid w:val="00B265B0"/>
    <w:rsid w:val="00B50B22"/>
    <w:rsid w:val="00B66E0B"/>
    <w:rsid w:val="00B92A8A"/>
    <w:rsid w:val="00BA32FE"/>
    <w:rsid w:val="00BD0B23"/>
    <w:rsid w:val="00BD5B81"/>
    <w:rsid w:val="00BF3F5B"/>
    <w:rsid w:val="00C16D65"/>
    <w:rsid w:val="00C239E9"/>
    <w:rsid w:val="00C26FD4"/>
    <w:rsid w:val="00C27067"/>
    <w:rsid w:val="00C610F3"/>
    <w:rsid w:val="00C64ADE"/>
    <w:rsid w:val="00C70B39"/>
    <w:rsid w:val="00C82134"/>
    <w:rsid w:val="00CA1A3C"/>
    <w:rsid w:val="00CA78CC"/>
    <w:rsid w:val="00CC5CC8"/>
    <w:rsid w:val="00CE2A93"/>
    <w:rsid w:val="00CF0C4E"/>
    <w:rsid w:val="00CF5079"/>
    <w:rsid w:val="00D22AC8"/>
    <w:rsid w:val="00D36377"/>
    <w:rsid w:val="00D46B6F"/>
    <w:rsid w:val="00D76AE3"/>
    <w:rsid w:val="00D87EF4"/>
    <w:rsid w:val="00DD0C59"/>
    <w:rsid w:val="00DD4385"/>
    <w:rsid w:val="00DE7DCD"/>
    <w:rsid w:val="00DF5DD0"/>
    <w:rsid w:val="00DF62BE"/>
    <w:rsid w:val="00E3249D"/>
    <w:rsid w:val="00E626B8"/>
    <w:rsid w:val="00E67794"/>
    <w:rsid w:val="00E87B79"/>
    <w:rsid w:val="00E9477A"/>
    <w:rsid w:val="00EA78CD"/>
    <w:rsid w:val="00EC007D"/>
    <w:rsid w:val="00EC0AE5"/>
    <w:rsid w:val="00ED0B19"/>
    <w:rsid w:val="00ED1B52"/>
    <w:rsid w:val="00EE58A0"/>
    <w:rsid w:val="00EF7E9A"/>
    <w:rsid w:val="00F01C74"/>
    <w:rsid w:val="00F23616"/>
    <w:rsid w:val="00F5395F"/>
    <w:rsid w:val="00F61396"/>
    <w:rsid w:val="00F6558E"/>
    <w:rsid w:val="00F76356"/>
    <w:rsid w:val="00F84E64"/>
    <w:rsid w:val="00F93489"/>
    <w:rsid w:val="00FB5BFB"/>
    <w:rsid w:val="00FE36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6565"/>
    <w:pPr>
      <w:widowControl w:val="0"/>
      <w:suppressAutoHyphens/>
    </w:pPr>
    <w:rPr>
      <w:rFonts w:ascii="CG Times 12pt" w:eastAsia="Times New Roman" w:hAnsi="CG Times 12pt"/>
      <w:sz w:val="24"/>
      <w:lang w:eastAsia="ar-SA"/>
    </w:rPr>
  </w:style>
  <w:style w:type="paragraph" w:styleId="Heading2">
    <w:name w:val="heading 2"/>
    <w:basedOn w:val="Normal"/>
    <w:next w:val="Normal"/>
    <w:link w:val="Heading2Char"/>
    <w:qFormat/>
    <w:rsid w:val="00296565"/>
    <w:pPr>
      <w:keepNext/>
      <w:numPr>
        <w:ilvl w:val="1"/>
        <w:numId w:val="2"/>
      </w:numPr>
      <w:tabs>
        <w:tab w:val="left" w:pos="-1440"/>
        <w:tab w:val="left" w:pos="-720"/>
      </w:tabs>
      <w:outlineLvl w:val="1"/>
    </w:pPr>
    <w:rPr>
      <w:rFonts w:ascii="Humanst531 BT" w:hAnsi="Humanst531 BT"/>
      <w:b/>
      <w:lang w:val="nl-NL"/>
    </w:rPr>
  </w:style>
  <w:style w:type="paragraph" w:styleId="Heading3">
    <w:name w:val="heading 3"/>
    <w:basedOn w:val="Normal"/>
    <w:next w:val="Normal"/>
    <w:link w:val="Heading3Char"/>
    <w:qFormat/>
    <w:rsid w:val="0086791B"/>
    <w:pPr>
      <w:keepNext/>
      <w:autoSpaceDE w:val="0"/>
      <w:autoSpaceDN w:val="0"/>
      <w:jc w:val="center"/>
      <w:outlineLvl w:val="2"/>
    </w:pPr>
    <w:rPr>
      <w:rFonts w:ascii="CG Omega" w:hAnsi="CG Omega"/>
      <w:b/>
      <w:bCs/>
      <w:sz w:val="22"/>
      <w:szCs w:val="22"/>
      <w:lang w:val="en-GB"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65C09"/>
    <w:pPr>
      <w:tabs>
        <w:tab w:val="center" w:pos="4680"/>
        <w:tab w:val="right" w:pos="9360"/>
      </w:tabs>
    </w:pPr>
  </w:style>
  <w:style w:type="character" w:customStyle="1" w:styleId="HeaderChar">
    <w:name w:val="Header Char"/>
    <w:basedOn w:val="DefaultParagraphFont"/>
    <w:link w:val="Header"/>
    <w:uiPriority w:val="99"/>
    <w:rsid w:val="00F65C09"/>
  </w:style>
  <w:style w:type="paragraph" w:styleId="Footer">
    <w:name w:val="footer"/>
    <w:basedOn w:val="Normal"/>
    <w:link w:val="FooterChar"/>
    <w:uiPriority w:val="99"/>
    <w:unhideWhenUsed/>
    <w:rsid w:val="00F65C09"/>
    <w:pPr>
      <w:tabs>
        <w:tab w:val="center" w:pos="4680"/>
        <w:tab w:val="right" w:pos="9360"/>
      </w:tabs>
    </w:pPr>
  </w:style>
  <w:style w:type="character" w:customStyle="1" w:styleId="FooterChar">
    <w:name w:val="Footer Char"/>
    <w:basedOn w:val="DefaultParagraphFont"/>
    <w:link w:val="Footer"/>
    <w:uiPriority w:val="99"/>
    <w:rsid w:val="00F65C09"/>
  </w:style>
  <w:style w:type="paragraph" w:styleId="BalloonText">
    <w:name w:val="Balloon Text"/>
    <w:basedOn w:val="Normal"/>
    <w:link w:val="BalloonTextChar"/>
    <w:uiPriority w:val="99"/>
    <w:semiHidden/>
    <w:unhideWhenUsed/>
    <w:rsid w:val="00F65C09"/>
    <w:rPr>
      <w:rFonts w:ascii="Tahoma" w:eastAsia="Calibri" w:hAnsi="Tahoma"/>
      <w:sz w:val="16"/>
      <w:szCs w:val="16"/>
      <w:lang w:val="x-none" w:eastAsia="x-none"/>
    </w:rPr>
  </w:style>
  <w:style w:type="character" w:customStyle="1" w:styleId="BalloonTextChar">
    <w:name w:val="Balloon Text Char"/>
    <w:link w:val="BalloonText"/>
    <w:uiPriority w:val="99"/>
    <w:semiHidden/>
    <w:rsid w:val="00F65C09"/>
    <w:rPr>
      <w:rFonts w:ascii="Tahoma" w:hAnsi="Tahoma" w:cs="Tahoma"/>
      <w:sz w:val="16"/>
      <w:szCs w:val="16"/>
    </w:rPr>
  </w:style>
  <w:style w:type="character" w:styleId="Hyperlink">
    <w:name w:val="Hyperlink"/>
    <w:rsid w:val="00F65C09"/>
    <w:rPr>
      <w:color w:val="000080"/>
      <w:u w:val="single"/>
    </w:rPr>
  </w:style>
  <w:style w:type="paragraph" w:customStyle="1" w:styleId="MediumGrid21">
    <w:name w:val="Medium Grid 21"/>
    <w:uiPriority w:val="1"/>
    <w:qFormat/>
    <w:rsid w:val="00213F18"/>
    <w:rPr>
      <w:sz w:val="22"/>
      <w:szCs w:val="22"/>
    </w:rPr>
  </w:style>
  <w:style w:type="character" w:customStyle="1" w:styleId="Heading3Char">
    <w:name w:val="Heading 3 Char"/>
    <w:link w:val="Heading3"/>
    <w:rsid w:val="0086791B"/>
    <w:rPr>
      <w:rFonts w:ascii="CG Omega" w:eastAsia="Times New Roman" w:hAnsi="CG Omega"/>
      <w:b/>
      <w:bCs/>
      <w:sz w:val="22"/>
      <w:szCs w:val="22"/>
      <w:lang w:val="en-GB"/>
    </w:rPr>
  </w:style>
  <w:style w:type="paragraph" w:styleId="BodyText">
    <w:name w:val="Body Text"/>
    <w:basedOn w:val="Normal"/>
    <w:link w:val="BodyTextChar"/>
    <w:rsid w:val="0086791B"/>
    <w:pPr>
      <w:spacing w:after="120"/>
    </w:pPr>
    <w:rPr>
      <w:rFonts w:ascii="Times New Roman" w:eastAsia="PMingLiU" w:hAnsi="Times New Roman"/>
      <w:szCs w:val="24"/>
      <w:lang w:val="x-none"/>
    </w:rPr>
  </w:style>
  <w:style w:type="character" w:customStyle="1" w:styleId="BodyTextChar">
    <w:name w:val="Body Text Char"/>
    <w:link w:val="BodyText"/>
    <w:rsid w:val="0086791B"/>
    <w:rPr>
      <w:rFonts w:ascii="Times New Roman" w:eastAsia="PMingLiU" w:hAnsi="Times New Roman"/>
      <w:sz w:val="24"/>
      <w:szCs w:val="24"/>
      <w:lang w:eastAsia="ar-SA"/>
    </w:rPr>
  </w:style>
  <w:style w:type="paragraph" w:styleId="BodyTextIndent">
    <w:name w:val="Body Text Indent"/>
    <w:basedOn w:val="Normal"/>
    <w:link w:val="BodyTextIndentChar"/>
    <w:rsid w:val="0086791B"/>
    <w:pPr>
      <w:spacing w:after="120"/>
      <w:ind w:left="360"/>
    </w:pPr>
    <w:rPr>
      <w:rFonts w:ascii="Times New Roman" w:eastAsia="PMingLiU" w:hAnsi="Times New Roman"/>
      <w:szCs w:val="24"/>
      <w:lang w:val="x-none"/>
    </w:rPr>
  </w:style>
  <w:style w:type="character" w:customStyle="1" w:styleId="BodyTextIndentChar">
    <w:name w:val="Body Text Indent Char"/>
    <w:link w:val="BodyTextIndent"/>
    <w:rsid w:val="0086791B"/>
    <w:rPr>
      <w:rFonts w:ascii="Times New Roman" w:eastAsia="PMingLiU" w:hAnsi="Times New Roman"/>
      <w:sz w:val="24"/>
      <w:szCs w:val="24"/>
      <w:lang w:eastAsia="ar-SA"/>
    </w:rPr>
  </w:style>
  <w:style w:type="character" w:customStyle="1" w:styleId="Heading2Char">
    <w:name w:val="Heading 2 Char"/>
    <w:link w:val="Heading2"/>
    <w:rsid w:val="00296565"/>
    <w:rPr>
      <w:rFonts w:ascii="Humanst531 BT" w:eastAsia="Times New Roman" w:hAnsi="Humanst531 BT"/>
      <w:b/>
      <w:sz w:val="24"/>
      <w:lang w:val="nl-NL" w:eastAsia="ar-SA" w:bidi="ar-SA"/>
    </w:rPr>
  </w:style>
  <w:style w:type="character" w:customStyle="1" w:styleId="WW-Absatz-Standardschriftart111">
    <w:name w:val="WW-Absatz-Standardschriftart111"/>
    <w:rsid w:val="00D73F8C"/>
  </w:style>
  <w:style w:type="table" w:styleId="TableGrid">
    <w:name w:val="Table Grid"/>
    <w:basedOn w:val="TableNormal"/>
    <w:uiPriority w:val="59"/>
    <w:rsid w:val="00E95C0E"/>
    <w:pPr>
      <w:widowControl w:val="0"/>
      <w:suppressAutoHyphens/>
    </w:pPr>
    <w:rPr>
      <w:rFonts w:ascii="Times New Roman" w:eastAsia="PMingLiU"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semiHidden/>
    <w:unhideWhenUsed/>
    <w:rsid w:val="00CB6BA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sz w:val="20"/>
      <w:lang w:val="x-none" w:eastAsia="x-none"/>
    </w:rPr>
  </w:style>
  <w:style w:type="character" w:customStyle="1" w:styleId="HTMLPreformattedChar">
    <w:name w:val="HTML Preformatted Char"/>
    <w:link w:val="HTMLPreformatted"/>
    <w:uiPriority w:val="99"/>
    <w:semiHidden/>
    <w:rsid w:val="00CB6BAD"/>
    <w:rPr>
      <w:rFonts w:ascii="Courier New" w:eastAsia="Times New Roman" w:hAnsi="Courier New" w:cs="Courier New"/>
    </w:rPr>
  </w:style>
  <w:style w:type="paragraph" w:styleId="FootnoteText">
    <w:name w:val="footnote text"/>
    <w:basedOn w:val="Normal"/>
    <w:link w:val="FootnoteTextChar"/>
    <w:semiHidden/>
    <w:rsid w:val="00F754A5"/>
    <w:pPr>
      <w:widowControl/>
      <w:suppressLineNumbers/>
      <w:ind w:left="283" w:hanging="283"/>
    </w:pPr>
    <w:rPr>
      <w:rFonts w:ascii="Times New Roman" w:eastAsia="MS Mincho" w:hAnsi="Times New Roman"/>
      <w:sz w:val="20"/>
      <w:lang w:val="x-none"/>
    </w:rPr>
  </w:style>
  <w:style w:type="character" w:customStyle="1" w:styleId="FootnoteTextChar">
    <w:name w:val="Footnote Text Char"/>
    <w:link w:val="FootnoteText"/>
    <w:semiHidden/>
    <w:rsid w:val="00F754A5"/>
    <w:rPr>
      <w:rFonts w:ascii="Times New Roman" w:eastAsia="MS Mincho" w:hAnsi="Times New Roman"/>
      <w:lang w:eastAsia="ar-SA"/>
    </w:rPr>
  </w:style>
  <w:style w:type="character" w:customStyle="1" w:styleId="apple-style-span">
    <w:name w:val="apple-style-span"/>
    <w:rsid w:val="00501636"/>
  </w:style>
  <w:style w:type="character" w:customStyle="1" w:styleId="apple-converted-space">
    <w:name w:val="apple-converted-space"/>
    <w:rsid w:val="00CE2A93"/>
  </w:style>
  <w:style w:type="character" w:styleId="PageNumber">
    <w:name w:val="page number"/>
    <w:uiPriority w:val="99"/>
    <w:semiHidden/>
    <w:unhideWhenUsed/>
    <w:rsid w:val="0026107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6565"/>
    <w:pPr>
      <w:widowControl w:val="0"/>
      <w:suppressAutoHyphens/>
    </w:pPr>
    <w:rPr>
      <w:rFonts w:ascii="CG Times 12pt" w:eastAsia="Times New Roman" w:hAnsi="CG Times 12pt"/>
      <w:sz w:val="24"/>
      <w:lang w:eastAsia="ar-SA"/>
    </w:rPr>
  </w:style>
  <w:style w:type="paragraph" w:styleId="Heading2">
    <w:name w:val="heading 2"/>
    <w:basedOn w:val="Normal"/>
    <w:next w:val="Normal"/>
    <w:link w:val="Heading2Char"/>
    <w:qFormat/>
    <w:rsid w:val="00296565"/>
    <w:pPr>
      <w:keepNext/>
      <w:numPr>
        <w:ilvl w:val="1"/>
        <w:numId w:val="2"/>
      </w:numPr>
      <w:tabs>
        <w:tab w:val="left" w:pos="-1440"/>
        <w:tab w:val="left" w:pos="-720"/>
      </w:tabs>
      <w:outlineLvl w:val="1"/>
    </w:pPr>
    <w:rPr>
      <w:rFonts w:ascii="Humanst531 BT" w:hAnsi="Humanst531 BT"/>
      <w:b/>
      <w:lang w:val="nl-NL"/>
    </w:rPr>
  </w:style>
  <w:style w:type="paragraph" w:styleId="Heading3">
    <w:name w:val="heading 3"/>
    <w:basedOn w:val="Normal"/>
    <w:next w:val="Normal"/>
    <w:link w:val="Heading3Char"/>
    <w:qFormat/>
    <w:rsid w:val="0086791B"/>
    <w:pPr>
      <w:keepNext/>
      <w:autoSpaceDE w:val="0"/>
      <w:autoSpaceDN w:val="0"/>
      <w:jc w:val="center"/>
      <w:outlineLvl w:val="2"/>
    </w:pPr>
    <w:rPr>
      <w:rFonts w:ascii="CG Omega" w:hAnsi="CG Omega"/>
      <w:b/>
      <w:bCs/>
      <w:sz w:val="22"/>
      <w:szCs w:val="22"/>
      <w:lang w:val="en-GB"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65C09"/>
    <w:pPr>
      <w:tabs>
        <w:tab w:val="center" w:pos="4680"/>
        <w:tab w:val="right" w:pos="9360"/>
      </w:tabs>
    </w:pPr>
  </w:style>
  <w:style w:type="character" w:customStyle="1" w:styleId="HeaderChar">
    <w:name w:val="Header Char"/>
    <w:basedOn w:val="DefaultParagraphFont"/>
    <w:link w:val="Header"/>
    <w:uiPriority w:val="99"/>
    <w:rsid w:val="00F65C09"/>
  </w:style>
  <w:style w:type="paragraph" w:styleId="Footer">
    <w:name w:val="footer"/>
    <w:basedOn w:val="Normal"/>
    <w:link w:val="FooterChar"/>
    <w:uiPriority w:val="99"/>
    <w:unhideWhenUsed/>
    <w:rsid w:val="00F65C09"/>
    <w:pPr>
      <w:tabs>
        <w:tab w:val="center" w:pos="4680"/>
        <w:tab w:val="right" w:pos="9360"/>
      </w:tabs>
    </w:pPr>
  </w:style>
  <w:style w:type="character" w:customStyle="1" w:styleId="FooterChar">
    <w:name w:val="Footer Char"/>
    <w:basedOn w:val="DefaultParagraphFont"/>
    <w:link w:val="Footer"/>
    <w:uiPriority w:val="99"/>
    <w:rsid w:val="00F65C09"/>
  </w:style>
  <w:style w:type="paragraph" w:styleId="BalloonText">
    <w:name w:val="Balloon Text"/>
    <w:basedOn w:val="Normal"/>
    <w:link w:val="BalloonTextChar"/>
    <w:uiPriority w:val="99"/>
    <w:semiHidden/>
    <w:unhideWhenUsed/>
    <w:rsid w:val="00F65C09"/>
    <w:rPr>
      <w:rFonts w:ascii="Tahoma" w:eastAsia="Calibri" w:hAnsi="Tahoma"/>
      <w:sz w:val="16"/>
      <w:szCs w:val="16"/>
      <w:lang w:val="x-none" w:eastAsia="x-none"/>
    </w:rPr>
  </w:style>
  <w:style w:type="character" w:customStyle="1" w:styleId="BalloonTextChar">
    <w:name w:val="Balloon Text Char"/>
    <w:link w:val="BalloonText"/>
    <w:uiPriority w:val="99"/>
    <w:semiHidden/>
    <w:rsid w:val="00F65C09"/>
    <w:rPr>
      <w:rFonts w:ascii="Tahoma" w:hAnsi="Tahoma" w:cs="Tahoma"/>
      <w:sz w:val="16"/>
      <w:szCs w:val="16"/>
    </w:rPr>
  </w:style>
  <w:style w:type="character" w:styleId="Hyperlink">
    <w:name w:val="Hyperlink"/>
    <w:rsid w:val="00F65C09"/>
    <w:rPr>
      <w:color w:val="000080"/>
      <w:u w:val="single"/>
    </w:rPr>
  </w:style>
  <w:style w:type="paragraph" w:customStyle="1" w:styleId="MediumGrid21">
    <w:name w:val="Medium Grid 21"/>
    <w:uiPriority w:val="1"/>
    <w:qFormat/>
    <w:rsid w:val="00213F18"/>
    <w:rPr>
      <w:sz w:val="22"/>
      <w:szCs w:val="22"/>
    </w:rPr>
  </w:style>
  <w:style w:type="character" w:customStyle="1" w:styleId="Heading3Char">
    <w:name w:val="Heading 3 Char"/>
    <w:link w:val="Heading3"/>
    <w:rsid w:val="0086791B"/>
    <w:rPr>
      <w:rFonts w:ascii="CG Omega" w:eastAsia="Times New Roman" w:hAnsi="CG Omega"/>
      <w:b/>
      <w:bCs/>
      <w:sz w:val="22"/>
      <w:szCs w:val="22"/>
      <w:lang w:val="en-GB"/>
    </w:rPr>
  </w:style>
  <w:style w:type="paragraph" w:styleId="BodyText">
    <w:name w:val="Body Text"/>
    <w:basedOn w:val="Normal"/>
    <w:link w:val="BodyTextChar"/>
    <w:rsid w:val="0086791B"/>
    <w:pPr>
      <w:spacing w:after="120"/>
    </w:pPr>
    <w:rPr>
      <w:rFonts w:ascii="Times New Roman" w:eastAsia="PMingLiU" w:hAnsi="Times New Roman"/>
      <w:szCs w:val="24"/>
      <w:lang w:val="x-none"/>
    </w:rPr>
  </w:style>
  <w:style w:type="character" w:customStyle="1" w:styleId="BodyTextChar">
    <w:name w:val="Body Text Char"/>
    <w:link w:val="BodyText"/>
    <w:rsid w:val="0086791B"/>
    <w:rPr>
      <w:rFonts w:ascii="Times New Roman" w:eastAsia="PMingLiU" w:hAnsi="Times New Roman"/>
      <w:sz w:val="24"/>
      <w:szCs w:val="24"/>
      <w:lang w:eastAsia="ar-SA"/>
    </w:rPr>
  </w:style>
  <w:style w:type="paragraph" w:styleId="BodyTextIndent">
    <w:name w:val="Body Text Indent"/>
    <w:basedOn w:val="Normal"/>
    <w:link w:val="BodyTextIndentChar"/>
    <w:rsid w:val="0086791B"/>
    <w:pPr>
      <w:spacing w:after="120"/>
      <w:ind w:left="360"/>
    </w:pPr>
    <w:rPr>
      <w:rFonts w:ascii="Times New Roman" w:eastAsia="PMingLiU" w:hAnsi="Times New Roman"/>
      <w:szCs w:val="24"/>
      <w:lang w:val="x-none"/>
    </w:rPr>
  </w:style>
  <w:style w:type="character" w:customStyle="1" w:styleId="BodyTextIndentChar">
    <w:name w:val="Body Text Indent Char"/>
    <w:link w:val="BodyTextIndent"/>
    <w:rsid w:val="0086791B"/>
    <w:rPr>
      <w:rFonts w:ascii="Times New Roman" w:eastAsia="PMingLiU" w:hAnsi="Times New Roman"/>
      <w:sz w:val="24"/>
      <w:szCs w:val="24"/>
      <w:lang w:eastAsia="ar-SA"/>
    </w:rPr>
  </w:style>
  <w:style w:type="character" w:customStyle="1" w:styleId="Heading2Char">
    <w:name w:val="Heading 2 Char"/>
    <w:link w:val="Heading2"/>
    <w:rsid w:val="00296565"/>
    <w:rPr>
      <w:rFonts w:ascii="Humanst531 BT" w:eastAsia="Times New Roman" w:hAnsi="Humanst531 BT"/>
      <w:b/>
      <w:sz w:val="24"/>
      <w:lang w:val="nl-NL" w:eastAsia="ar-SA" w:bidi="ar-SA"/>
    </w:rPr>
  </w:style>
  <w:style w:type="character" w:customStyle="1" w:styleId="WW-Absatz-Standardschriftart111">
    <w:name w:val="WW-Absatz-Standardschriftart111"/>
    <w:rsid w:val="00D73F8C"/>
  </w:style>
  <w:style w:type="table" w:styleId="TableGrid">
    <w:name w:val="Table Grid"/>
    <w:basedOn w:val="TableNormal"/>
    <w:uiPriority w:val="59"/>
    <w:rsid w:val="00E95C0E"/>
    <w:pPr>
      <w:widowControl w:val="0"/>
      <w:suppressAutoHyphens/>
    </w:pPr>
    <w:rPr>
      <w:rFonts w:ascii="Times New Roman" w:eastAsia="PMingLiU"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semiHidden/>
    <w:unhideWhenUsed/>
    <w:rsid w:val="00CB6BA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sz w:val="20"/>
      <w:lang w:val="x-none" w:eastAsia="x-none"/>
    </w:rPr>
  </w:style>
  <w:style w:type="character" w:customStyle="1" w:styleId="HTMLPreformattedChar">
    <w:name w:val="HTML Preformatted Char"/>
    <w:link w:val="HTMLPreformatted"/>
    <w:uiPriority w:val="99"/>
    <w:semiHidden/>
    <w:rsid w:val="00CB6BAD"/>
    <w:rPr>
      <w:rFonts w:ascii="Courier New" w:eastAsia="Times New Roman" w:hAnsi="Courier New" w:cs="Courier New"/>
    </w:rPr>
  </w:style>
  <w:style w:type="paragraph" w:styleId="FootnoteText">
    <w:name w:val="footnote text"/>
    <w:basedOn w:val="Normal"/>
    <w:link w:val="FootnoteTextChar"/>
    <w:semiHidden/>
    <w:rsid w:val="00F754A5"/>
    <w:pPr>
      <w:widowControl/>
      <w:suppressLineNumbers/>
      <w:ind w:left="283" w:hanging="283"/>
    </w:pPr>
    <w:rPr>
      <w:rFonts w:ascii="Times New Roman" w:eastAsia="MS Mincho" w:hAnsi="Times New Roman"/>
      <w:sz w:val="20"/>
      <w:lang w:val="x-none"/>
    </w:rPr>
  </w:style>
  <w:style w:type="character" w:customStyle="1" w:styleId="FootnoteTextChar">
    <w:name w:val="Footnote Text Char"/>
    <w:link w:val="FootnoteText"/>
    <w:semiHidden/>
    <w:rsid w:val="00F754A5"/>
    <w:rPr>
      <w:rFonts w:ascii="Times New Roman" w:eastAsia="MS Mincho" w:hAnsi="Times New Roman"/>
      <w:lang w:eastAsia="ar-SA"/>
    </w:rPr>
  </w:style>
  <w:style w:type="character" w:customStyle="1" w:styleId="apple-style-span">
    <w:name w:val="apple-style-span"/>
    <w:rsid w:val="00501636"/>
  </w:style>
  <w:style w:type="character" w:customStyle="1" w:styleId="apple-converted-space">
    <w:name w:val="apple-converted-space"/>
    <w:rsid w:val="00CE2A93"/>
  </w:style>
  <w:style w:type="character" w:styleId="PageNumber">
    <w:name w:val="page number"/>
    <w:uiPriority w:val="99"/>
    <w:semiHidden/>
    <w:unhideWhenUsed/>
    <w:rsid w:val="002610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09448">
      <w:bodyDiv w:val="1"/>
      <w:marLeft w:val="0"/>
      <w:marRight w:val="0"/>
      <w:marTop w:val="0"/>
      <w:marBottom w:val="0"/>
      <w:divBdr>
        <w:top w:val="none" w:sz="0" w:space="0" w:color="auto"/>
        <w:left w:val="none" w:sz="0" w:space="0" w:color="auto"/>
        <w:bottom w:val="none" w:sz="0" w:space="0" w:color="auto"/>
        <w:right w:val="none" w:sz="0" w:space="0" w:color="auto"/>
      </w:divBdr>
    </w:div>
    <w:div w:id="739519915">
      <w:bodyDiv w:val="1"/>
      <w:marLeft w:val="0"/>
      <w:marRight w:val="0"/>
      <w:marTop w:val="0"/>
      <w:marBottom w:val="0"/>
      <w:divBdr>
        <w:top w:val="none" w:sz="0" w:space="0" w:color="auto"/>
        <w:left w:val="none" w:sz="0" w:space="0" w:color="auto"/>
        <w:bottom w:val="none" w:sz="0" w:space="0" w:color="auto"/>
        <w:right w:val="none" w:sz="0" w:space="0" w:color="auto"/>
      </w:divBdr>
    </w:div>
    <w:div w:id="1130901977">
      <w:bodyDiv w:val="1"/>
      <w:marLeft w:val="0"/>
      <w:marRight w:val="0"/>
      <w:marTop w:val="0"/>
      <w:marBottom w:val="0"/>
      <w:divBdr>
        <w:top w:val="none" w:sz="0" w:space="0" w:color="auto"/>
        <w:left w:val="none" w:sz="0" w:space="0" w:color="auto"/>
        <w:bottom w:val="none" w:sz="0" w:space="0" w:color="auto"/>
        <w:right w:val="none" w:sz="0" w:space="0" w:color="auto"/>
      </w:divBdr>
    </w:div>
    <w:div w:id="1268806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http://www.agricord.org/assets/agricord/images/site/agriCord-logo.jpg" TargetMode="External"/><Relationship Id="rId5" Type="http://schemas.openxmlformats.org/officeDocument/2006/relationships/image" Target="media/image5.jpeg"/><Relationship Id="rId4" Type="http://schemas.openxmlformats.org/officeDocument/2006/relationships/image" Target="media/image4.jpe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http://www.agricord.org/assets/agricord/images/site/agriCord-logo.jpg" TargetMode="External"/><Relationship Id="rId5" Type="http://schemas.openxmlformats.org/officeDocument/2006/relationships/image" Target="media/image5.jpeg"/><Relationship Id="rId4"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afa%20letterhea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53CD6D-2780-482E-9303-352A204C4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afa letterhead template.dotx</Template>
  <TotalTime>5</TotalTime>
  <Pages>6</Pages>
  <Words>1378</Words>
  <Characters>7859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AFA-Agriterra Project Cooperation</vt:lpstr>
    </vt:vector>
  </TitlesOfParts>
  <Company>Hewlett-Packard</Company>
  <LinksUpToDate>false</LinksUpToDate>
  <CharactersWithSpaces>9219</CharactersWithSpaces>
  <SharedDoc>false</SharedDoc>
  <HLinks>
    <vt:vector size="6" baseType="variant">
      <vt:variant>
        <vt:i4>1245210</vt:i4>
      </vt:variant>
      <vt:variant>
        <vt:i4>-1</vt:i4>
      </vt:variant>
      <vt:variant>
        <vt:i4>2056</vt:i4>
      </vt:variant>
      <vt:variant>
        <vt:i4>1</vt:i4>
      </vt:variant>
      <vt:variant>
        <vt:lpwstr>http://www.agricord.org/assets/agricord/images/site/agriCord-logo.jpg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AFA-Agriterra Project Cooperation</dc:title>
  <dc:creator>User</dc:creator>
  <cp:lastModifiedBy>jun</cp:lastModifiedBy>
  <cp:revision>4</cp:revision>
  <cp:lastPrinted>2012-10-18T15:53:00Z</cp:lastPrinted>
  <dcterms:created xsi:type="dcterms:W3CDTF">2012-11-02T10:44:00Z</dcterms:created>
  <dcterms:modified xsi:type="dcterms:W3CDTF">2012-11-06T08:46:00Z</dcterms:modified>
</cp:coreProperties>
</file>